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F09C" w14:textId="77777777" w:rsidR="00955663" w:rsidRDefault="00955663"/>
    <w:p w14:paraId="77DD9F53" w14:textId="77777777" w:rsidR="00A62639" w:rsidRDefault="00A62639" w:rsidP="00A62639"/>
    <w:p w14:paraId="626C7063" w14:textId="77777777" w:rsidR="00BA0CF1" w:rsidRPr="003F11B6" w:rsidRDefault="00BA0CF1" w:rsidP="00A62639">
      <w:pPr>
        <w:rPr>
          <w:rFonts w:ascii="Times New Roman" w:hAnsi="Times New Roman" w:cs="Times New Roman"/>
          <w:sz w:val="28"/>
          <w:szCs w:val="28"/>
        </w:rPr>
      </w:pPr>
    </w:p>
    <w:p w14:paraId="77052820" w14:textId="06A0519B" w:rsidR="00BA0CF1" w:rsidRPr="009F379D" w:rsidRDefault="00BA0CF1" w:rsidP="009F379D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79D">
        <w:rPr>
          <w:rFonts w:ascii="Times New Roman" w:hAnsi="Times New Roman" w:cs="Times New Roman"/>
          <w:b/>
          <w:bCs/>
          <w:sz w:val="28"/>
          <w:szCs w:val="28"/>
        </w:rPr>
        <w:t xml:space="preserve">Calendar pentru </w:t>
      </w:r>
      <w:r w:rsidR="000B0C46" w:rsidRPr="009F379D">
        <w:rPr>
          <w:rFonts w:ascii="Times New Roman" w:hAnsi="Times New Roman" w:cs="Times New Roman"/>
          <w:b/>
          <w:bCs/>
          <w:sz w:val="28"/>
          <w:szCs w:val="28"/>
        </w:rPr>
        <w:t xml:space="preserve">desfășurarea </w:t>
      </w:r>
      <w:r w:rsidR="00763024" w:rsidRPr="009F379D">
        <w:rPr>
          <w:rFonts w:ascii="Times New Roman" w:hAnsi="Times New Roman" w:cs="Times New Roman"/>
          <w:b/>
          <w:bCs/>
          <w:sz w:val="28"/>
          <w:szCs w:val="28"/>
        </w:rPr>
        <w:t xml:space="preserve">selecției </w:t>
      </w:r>
      <w:r w:rsidR="00AD146B" w:rsidRPr="009F379D">
        <w:rPr>
          <w:rFonts w:ascii="Times New Roman" w:hAnsi="Times New Roman" w:cs="Times New Roman"/>
          <w:b/>
          <w:bCs/>
          <w:sz w:val="28"/>
          <w:szCs w:val="28"/>
        </w:rPr>
        <w:t xml:space="preserve">studenților beneficiari ai taberelor de </w:t>
      </w:r>
      <w:r w:rsidR="003F11B6" w:rsidRPr="009F379D">
        <w:rPr>
          <w:rFonts w:ascii="Times New Roman" w:hAnsi="Times New Roman" w:cs="Times New Roman"/>
          <w:b/>
          <w:bCs/>
          <w:sz w:val="28"/>
          <w:szCs w:val="28"/>
        </w:rPr>
        <w:t>iarnă</w:t>
      </w:r>
    </w:p>
    <w:p w14:paraId="2BB35C49" w14:textId="77777777" w:rsidR="00BA0CF1" w:rsidRDefault="00BA0CF1" w:rsidP="00A62639"/>
    <w:p w14:paraId="59B9FD5B" w14:textId="0B5092B5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perioada de depunere a cererilor: 17.01-26.01.2024</w:t>
      </w:r>
      <w:r w:rsidR="003F11B6">
        <w:rPr>
          <w:rFonts w:ascii="Arial" w:hAnsi="Arial" w:cs="Arial"/>
          <w:color w:val="000000"/>
          <w:sz w:val="22"/>
          <w:szCs w:val="22"/>
        </w:rPr>
        <w:t xml:space="preserve">, conform </w:t>
      </w:r>
      <w:r w:rsidR="00DA5FCB">
        <w:rPr>
          <w:rFonts w:ascii="Arial" w:hAnsi="Arial" w:cs="Arial"/>
          <w:color w:val="000000"/>
          <w:sz w:val="22"/>
          <w:szCs w:val="22"/>
        </w:rPr>
        <w:t>Metodologiei privind organizarea taberelor studențești</w:t>
      </w:r>
    </w:p>
    <w:p w14:paraId="4F3980B9" w14:textId="14907F05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desemnarea comisiei de selecție a studenților beneficiari și a comisiei de soluționare a contestațiilor și afișarea componenței acestora, precum și a datelor de întrunire a acestora: 29.01.2024</w:t>
      </w:r>
    </w:p>
    <w:p w14:paraId="6C0C0BED" w14:textId="38E7CD71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întocmirea listelor cu studenții care au depus cerere</w:t>
      </w:r>
      <w:r w:rsidR="00DA5FC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și afișarea acestora: </w:t>
      </w:r>
      <w:r>
        <w:rPr>
          <w:rFonts w:ascii="Arial" w:hAnsi="Arial" w:cs="Arial"/>
          <w:color w:val="000000"/>
          <w:sz w:val="22"/>
          <w:szCs w:val="22"/>
        </w:rPr>
        <w:t>29</w:t>
      </w:r>
      <w:r>
        <w:rPr>
          <w:rFonts w:ascii="Arial" w:hAnsi="Arial" w:cs="Arial"/>
          <w:color w:val="000000"/>
          <w:sz w:val="22"/>
          <w:szCs w:val="22"/>
        </w:rPr>
        <w:t>.01.2024</w:t>
      </w:r>
    </w:p>
    <w:p w14:paraId="25327152" w14:textId="1709D8F3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întrunirea comisiei de selecție: 31.01-02.02.2024</w:t>
      </w:r>
    </w:p>
    <w:p w14:paraId="1B3211C3" w14:textId="4CC93906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afișarea procesului verbal de selecție a studenților și a listelor cu studenții selectați: 02.02.2024</w:t>
      </w:r>
    </w:p>
    <w:p w14:paraId="6AE01771" w14:textId="57772B51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perioada de depunere a contestațiilor: 05-06.02.2024</w:t>
      </w:r>
    </w:p>
    <w:p w14:paraId="31F02D55" w14:textId="688F45C4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13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întrunirea comisiei de soluționare a contestațiilor și soluționarea acestora: 07.02.2024</w:t>
      </w:r>
    </w:p>
    <w:p w14:paraId="6607E347" w14:textId="18C4C89A" w:rsidR="00A62639" w:rsidRDefault="00A62639" w:rsidP="00BA0CF1">
      <w:pPr>
        <w:pStyle w:val="yiv5777682395gmail-defaul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afișarea listelor finale: 07.02.2024</w:t>
      </w:r>
    </w:p>
    <w:p w14:paraId="57A70CFC" w14:textId="7DADD95E" w:rsidR="00A62639" w:rsidRDefault="00A62639" w:rsidP="00BA0CF1">
      <w:pPr>
        <w:pStyle w:val="yiv5777682395msonormal"/>
        <w:spacing w:before="0" w:beforeAutospacing="0" w:after="0" w:afterAutospacing="0"/>
        <w:ind w:firstLine="60"/>
        <w:rPr>
          <w:rFonts w:ascii="New serif" w:hAnsi="New serif"/>
        </w:rPr>
      </w:pPr>
    </w:p>
    <w:p w14:paraId="17AA6CCE" w14:textId="77777777" w:rsidR="00A62639" w:rsidRPr="00A62639" w:rsidRDefault="00A62639" w:rsidP="00A62639"/>
    <w:sectPr w:rsidR="00A62639" w:rsidRPr="00A62639" w:rsidSect="00A62639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380B"/>
    <w:multiLevelType w:val="hybridMultilevel"/>
    <w:tmpl w:val="6212CE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39"/>
    <w:rsid w:val="000B0C46"/>
    <w:rsid w:val="003F11B6"/>
    <w:rsid w:val="00543695"/>
    <w:rsid w:val="00763024"/>
    <w:rsid w:val="00955663"/>
    <w:rsid w:val="009B7223"/>
    <w:rsid w:val="009F379D"/>
    <w:rsid w:val="00A62639"/>
    <w:rsid w:val="00AD146B"/>
    <w:rsid w:val="00BA0CF1"/>
    <w:rsid w:val="00D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C1E2"/>
  <w15:chartTrackingRefBased/>
  <w15:docId w15:val="{08A1BAC5-F433-41C9-9ECF-4C0140B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777682395gmail-default">
    <w:name w:val="yiv5777682395gmail-default"/>
    <w:basedOn w:val="Normal"/>
    <w:rsid w:val="00A6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yiv5777682395msonormal">
    <w:name w:val="yiv5777682395msonormal"/>
    <w:basedOn w:val="Normal"/>
    <w:rsid w:val="00A6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ED9D25B44D14784D9B310E4C8B542" ma:contentTypeVersion="14" ma:contentTypeDescription="Creați un document nou." ma:contentTypeScope="" ma:versionID="4f23e51fb80c0db7be04fb3a15358c5d">
  <xsd:schema xmlns:xsd="http://www.w3.org/2001/XMLSchema" xmlns:xs="http://www.w3.org/2001/XMLSchema" xmlns:p="http://schemas.microsoft.com/office/2006/metadata/properties" xmlns:ns3="e26d6b82-14f6-41cf-acea-8ef903a6c433" xmlns:ns4="6077b28f-891c-434d-a10e-b98cf5e2ed6a" targetNamespace="http://schemas.microsoft.com/office/2006/metadata/properties" ma:root="true" ma:fieldsID="fbefb296e8aafa1489f4c550e9d507f4" ns3:_="" ns4:_="">
    <xsd:import namespace="e26d6b82-14f6-41cf-acea-8ef903a6c433"/>
    <xsd:import namespace="6077b28f-891c-434d-a10e-b98cf5e2ed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6b82-14f6-41cf-acea-8ef903a6c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b28f-891c-434d-a10e-b98cf5e2e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6d6b82-14f6-41cf-acea-8ef903a6c433" xsi:nil="true"/>
  </documentManagement>
</p:properties>
</file>

<file path=customXml/itemProps1.xml><?xml version="1.0" encoding="utf-8"?>
<ds:datastoreItem xmlns:ds="http://schemas.openxmlformats.org/officeDocument/2006/customXml" ds:itemID="{F146FB32-A4BE-482F-B846-1D63F2D16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6b82-14f6-41cf-acea-8ef903a6c433"/>
    <ds:schemaRef ds:uri="6077b28f-891c-434d-a10e-b98cf5e2e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C63A5-98C3-459F-A28C-D65B8C9CC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FAC03-94BA-4CCE-B66E-2BC7FC6EEA6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e26d6b82-14f6-41cf-acea-8ef903a6c433"/>
    <ds:schemaRef ds:uri="http://purl.org/dc/elements/1.1/"/>
    <ds:schemaRef ds:uri="http://purl.org/dc/terms/"/>
    <ds:schemaRef ds:uri="6077b28f-891c-434d-a10e-b98cf5e2ed6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698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2024-01-18T09:30:00Z</dcterms:created>
  <dcterms:modified xsi:type="dcterms:W3CDTF">2024-01-18T09:30:00Z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0x010100732ED9D25B44D14784D9B310E4C8B542</vt:lpwstr>
  </property>
</Properties>
</file>