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3211" w14:textId="77777777" w:rsidR="006E063D" w:rsidRPr="003C7A9F" w:rsidRDefault="006E063D" w:rsidP="00B70DF1">
      <w:pPr>
        <w:spacing w:after="0" w:line="240" w:lineRule="auto"/>
        <w:ind w:left="426" w:hanging="426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UNIVERSITATEA DIN PETROŞANI</w:t>
      </w:r>
    </w:p>
    <w:p w14:paraId="6D877005" w14:textId="3C8166B8" w:rsidR="006E063D" w:rsidRPr="003C7A9F" w:rsidRDefault="006E063D" w:rsidP="00B70DF1">
      <w:pPr>
        <w:spacing w:after="0" w:line="24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Facultatea de Inginerie Mecanică și Electrică</w:t>
      </w:r>
    </w:p>
    <w:p w14:paraId="7FE15258" w14:textId="77777777" w:rsidR="006E063D" w:rsidRPr="003C7A9F" w:rsidRDefault="006E063D" w:rsidP="00B70DF1">
      <w:pPr>
        <w:spacing w:after="0" w:line="24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Departamentul de Automtică, Calculatoare, Inginerie Electrică și Energetică</w:t>
      </w:r>
    </w:p>
    <w:p w14:paraId="431838A7" w14:textId="77777777" w:rsidR="006E063D" w:rsidRPr="003C7A9F" w:rsidRDefault="006E063D" w:rsidP="00D06CEC">
      <w:pPr>
        <w:spacing w:line="240" w:lineRule="auto"/>
        <w:jc w:val="center"/>
        <w:rPr>
          <w:rFonts w:cs="Times New Roman"/>
          <w:b/>
          <w:noProof/>
          <w:sz w:val="24"/>
          <w:szCs w:val="24"/>
          <w:lang w:val="ro-RO"/>
        </w:rPr>
      </w:pPr>
    </w:p>
    <w:p w14:paraId="303A2FEE" w14:textId="77777777" w:rsidR="00111205" w:rsidRPr="003C7A9F" w:rsidRDefault="00111205" w:rsidP="00D06CEC">
      <w:pPr>
        <w:spacing w:line="240" w:lineRule="auto"/>
        <w:jc w:val="center"/>
        <w:rPr>
          <w:rFonts w:cs="Times New Roman"/>
          <w:b/>
          <w:noProof/>
          <w:sz w:val="24"/>
          <w:szCs w:val="24"/>
          <w:lang w:val="ro-RO"/>
        </w:rPr>
      </w:pPr>
    </w:p>
    <w:p w14:paraId="07F91EAA" w14:textId="6AA64375" w:rsidR="00BE3525" w:rsidRPr="003C7A9F" w:rsidRDefault="00BE3525" w:rsidP="00D06CEC">
      <w:pPr>
        <w:spacing w:line="240" w:lineRule="auto"/>
        <w:jc w:val="center"/>
        <w:rPr>
          <w:rFonts w:cs="Times New Roman"/>
          <w:b/>
          <w:noProof/>
          <w:sz w:val="24"/>
          <w:szCs w:val="24"/>
          <w:lang w:val="ro-RO"/>
        </w:rPr>
      </w:pPr>
      <w:r w:rsidRPr="003C7A9F">
        <w:rPr>
          <w:rFonts w:cs="Times New Roman"/>
          <w:b/>
          <w:noProof/>
          <w:sz w:val="24"/>
          <w:szCs w:val="24"/>
          <w:lang w:val="ro-RO"/>
        </w:rPr>
        <w:t>TEMATIC</w:t>
      </w:r>
      <w:r w:rsidR="00B70DF1" w:rsidRPr="003C7A9F">
        <w:rPr>
          <w:rFonts w:cs="Times New Roman"/>
          <w:b/>
          <w:noProof/>
          <w:sz w:val="24"/>
          <w:szCs w:val="24"/>
          <w:lang w:val="ro-RO"/>
        </w:rPr>
        <w:t>Ă</w:t>
      </w:r>
    </w:p>
    <w:p w14:paraId="124B1AC7" w14:textId="40E9871F" w:rsidR="00210CCB" w:rsidRPr="003C7A9F" w:rsidRDefault="00210CCB" w:rsidP="00B70DF1">
      <w:pPr>
        <w:spacing w:after="0" w:line="24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Concurs pentru ocuparea postului de </w:t>
      </w:r>
      <w:r w:rsidRPr="003C7A9F">
        <w:rPr>
          <w:rFonts w:cs="Times New Roman"/>
          <w:b/>
          <w:i/>
          <w:noProof/>
          <w:sz w:val="24"/>
          <w:szCs w:val="24"/>
          <w:lang w:val="ro-RO"/>
        </w:rPr>
        <w:t>șef lucrări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, poz. </w:t>
      </w:r>
      <w:r w:rsidR="00C71931" w:rsidRPr="003C7A9F">
        <w:rPr>
          <w:rFonts w:cs="Times New Roman"/>
          <w:b/>
          <w:bCs/>
          <w:noProof/>
          <w:sz w:val="24"/>
          <w:szCs w:val="24"/>
          <w:lang w:val="ro-RO"/>
        </w:rPr>
        <w:t>19</w:t>
      </w:r>
    </w:p>
    <w:p w14:paraId="664EF119" w14:textId="073C62B3" w:rsidR="00210CCB" w:rsidRPr="003C7A9F" w:rsidRDefault="00210CCB" w:rsidP="00B70DF1">
      <w:pPr>
        <w:spacing w:after="0" w:line="240" w:lineRule="auto"/>
        <w:rPr>
          <w:rFonts w:cs="Times New Roman"/>
          <w:b/>
          <w:bCs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Disciplinele:  </w:t>
      </w:r>
      <w:r w:rsidR="00B56CBD" w:rsidRPr="003C7A9F">
        <w:rPr>
          <w:rFonts w:cs="Times New Roman"/>
          <w:b/>
          <w:bCs/>
          <w:noProof/>
          <w:sz w:val="24"/>
          <w:szCs w:val="24"/>
          <w:lang w:val="ro-RO"/>
        </w:rPr>
        <w:t xml:space="preserve">Utilizarea energiei electrice,  Introducere </w:t>
      </w:r>
      <w:r w:rsidR="00C71931" w:rsidRPr="003C7A9F">
        <w:rPr>
          <w:rFonts w:cs="Times New Roman"/>
          <w:b/>
          <w:bCs/>
          <w:noProof/>
          <w:sz w:val="24"/>
          <w:szCs w:val="24"/>
          <w:lang w:val="ro-RO"/>
        </w:rPr>
        <w:t>î</w:t>
      </w:r>
      <w:r w:rsidR="00B56CBD" w:rsidRPr="003C7A9F">
        <w:rPr>
          <w:rFonts w:cs="Times New Roman"/>
          <w:b/>
          <w:bCs/>
          <w:noProof/>
          <w:sz w:val="24"/>
          <w:szCs w:val="24"/>
          <w:lang w:val="ro-RO"/>
        </w:rPr>
        <w:t>n energetic</w:t>
      </w:r>
      <w:r w:rsidR="00C71931" w:rsidRPr="003C7A9F">
        <w:rPr>
          <w:rFonts w:cs="Times New Roman"/>
          <w:b/>
          <w:bCs/>
          <w:noProof/>
          <w:sz w:val="24"/>
          <w:szCs w:val="24"/>
          <w:lang w:val="ro-RO"/>
        </w:rPr>
        <w:t>ă</w:t>
      </w:r>
      <w:r w:rsidR="00B56CBD" w:rsidRPr="003C7A9F">
        <w:rPr>
          <w:rFonts w:cs="Times New Roman"/>
          <w:b/>
          <w:bCs/>
          <w:noProof/>
          <w:sz w:val="24"/>
          <w:szCs w:val="24"/>
          <w:lang w:val="ro-RO"/>
        </w:rPr>
        <w:t>, Ma</w:t>
      </w:r>
      <w:r w:rsidR="00C71931" w:rsidRPr="003C7A9F">
        <w:rPr>
          <w:rFonts w:cs="Times New Roman"/>
          <w:b/>
          <w:bCs/>
          <w:noProof/>
          <w:sz w:val="24"/>
          <w:szCs w:val="24"/>
          <w:lang w:val="ro-RO"/>
        </w:rPr>
        <w:t>ș</w:t>
      </w:r>
      <w:r w:rsidR="00B56CBD" w:rsidRPr="003C7A9F">
        <w:rPr>
          <w:rFonts w:cs="Times New Roman"/>
          <w:b/>
          <w:bCs/>
          <w:noProof/>
          <w:sz w:val="24"/>
          <w:szCs w:val="24"/>
          <w:lang w:val="ro-RO"/>
        </w:rPr>
        <w:t>ini electrice II</w:t>
      </w:r>
      <w:r w:rsidR="00C71931" w:rsidRPr="003C7A9F">
        <w:rPr>
          <w:rFonts w:cs="Times New Roman"/>
          <w:b/>
          <w:bCs/>
          <w:noProof/>
          <w:sz w:val="24"/>
          <w:szCs w:val="24"/>
          <w:lang w:val="ro-RO"/>
        </w:rPr>
        <w:t>, Măsurări și traductoare I</w:t>
      </w:r>
    </w:p>
    <w:p w14:paraId="2AF84A67" w14:textId="77777777" w:rsidR="00210CCB" w:rsidRPr="003C7A9F" w:rsidRDefault="00210CCB" w:rsidP="00D06CEC">
      <w:pPr>
        <w:spacing w:line="240" w:lineRule="auto"/>
        <w:jc w:val="center"/>
        <w:rPr>
          <w:rFonts w:cs="Times New Roman"/>
          <w:b/>
          <w:noProof/>
          <w:sz w:val="24"/>
          <w:szCs w:val="24"/>
          <w:lang w:val="ro-RO"/>
        </w:rPr>
      </w:pPr>
    </w:p>
    <w:p w14:paraId="7D5D0317" w14:textId="77777777" w:rsidR="007A3271" w:rsidRPr="003C7A9F" w:rsidRDefault="007A3271" w:rsidP="00D06CEC">
      <w:pPr>
        <w:spacing w:line="240" w:lineRule="auto"/>
        <w:jc w:val="center"/>
        <w:rPr>
          <w:rFonts w:cs="Times New Roman"/>
          <w:b/>
          <w:noProof/>
          <w:sz w:val="24"/>
          <w:szCs w:val="24"/>
          <w:lang w:val="ro-RO"/>
        </w:rPr>
      </w:pPr>
    </w:p>
    <w:p w14:paraId="617C20C9" w14:textId="63A87F8E" w:rsidR="007011BB" w:rsidRPr="003C7A9F" w:rsidRDefault="00B56CBD" w:rsidP="00D06CEC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cs="Times New Roman"/>
          <w:b/>
          <w:bCs/>
          <w:noProof/>
          <w:sz w:val="24"/>
          <w:szCs w:val="24"/>
          <w:lang w:val="ro-RO"/>
        </w:rPr>
      </w:pPr>
      <w:r w:rsidRPr="003C7A9F">
        <w:rPr>
          <w:rFonts w:cs="Times New Roman"/>
          <w:b/>
          <w:bCs/>
          <w:noProof/>
          <w:sz w:val="24"/>
          <w:szCs w:val="24"/>
          <w:lang w:val="ro-RO"/>
        </w:rPr>
        <w:t>U</w:t>
      </w:r>
      <w:r w:rsidR="00C71931" w:rsidRPr="003C7A9F">
        <w:rPr>
          <w:rFonts w:cs="Times New Roman"/>
          <w:b/>
          <w:bCs/>
          <w:noProof/>
          <w:sz w:val="24"/>
          <w:szCs w:val="24"/>
          <w:lang w:val="ro-RO"/>
        </w:rPr>
        <w:t>t</w:t>
      </w:r>
      <w:r w:rsidRPr="003C7A9F">
        <w:rPr>
          <w:rFonts w:cs="Times New Roman"/>
          <w:b/>
          <w:bCs/>
          <w:noProof/>
          <w:sz w:val="24"/>
          <w:szCs w:val="24"/>
          <w:lang w:val="ro-RO"/>
        </w:rPr>
        <w:t>ilizarea energiei electrice</w:t>
      </w:r>
    </w:p>
    <w:p w14:paraId="3962259D" w14:textId="77777777" w:rsidR="003D3AD9" w:rsidRPr="003C7A9F" w:rsidRDefault="003D3AD9" w:rsidP="003D3AD9">
      <w:pPr>
        <w:pStyle w:val="ListParagraph"/>
        <w:tabs>
          <w:tab w:val="left" w:pos="284"/>
        </w:tabs>
        <w:spacing w:after="0" w:line="240" w:lineRule="auto"/>
        <w:ind w:left="0"/>
        <w:rPr>
          <w:rFonts w:cs="Times New Roman"/>
          <w:b/>
          <w:bCs/>
          <w:noProof/>
          <w:sz w:val="24"/>
          <w:szCs w:val="24"/>
          <w:lang w:val="ro-RO"/>
        </w:rPr>
      </w:pPr>
    </w:p>
    <w:p w14:paraId="7CD4E725" w14:textId="553512F9" w:rsidR="003D3AD9" w:rsidRPr="003C7A9F" w:rsidRDefault="00B47D22" w:rsidP="00962C8B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Calitatea energiei electrice furnizată consumatorilor.</w:t>
      </w:r>
    </w:p>
    <w:p w14:paraId="79936800" w14:textId="77777777" w:rsidR="00B47D22" w:rsidRPr="003C7A9F" w:rsidRDefault="003D3AD9" w:rsidP="00962C8B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Transmiterea căldurii la cuptoarele electrice</w:t>
      </w:r>
      <w:r w:rsidR="00B47D22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14CAB5F5" w14:textId="77777777" w:rsidR="00B47D22" w:rsidRPr="003C7A9F" w:rsidRDefault="003D3AD9" w:rsidP="00962C8B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Materiale utilizate în construcţia cuptoarelor electrice</w:t>
      </w:r>
      <w:r w:rsidR="00B47D22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6325CF0D" w14:textId="77777777" w:rsidR="00111205" w:rsidRPr="003C7A9F" w:rsidRDefault="003D3AD9" w:rsidP="00962C8B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Calculul cuptoarelor electrice cu rezistoare cu încălzire indirectă</w:t>
      </w:r>
      <w:r w:rsidR="00111205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63C62F43" w14:textId="77777777" w:rsidR="00111205" w:rsidRPr="003C7A9F" w:rsidRDefault="00696FD7" w:rsidP="00962C8B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Clasificarea instalaţiilor de încălzire prin inducţie</w:t>
      </w:r>
      <w:r w:rsidR="00111205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10E40DE5" w14:textId="77777777" w:rsidR="00111205" w:rsidRPr="003C7A9F" w:rsidRDefault="00696FD7" w:rsidP="00962C8B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Instalaţii electrotermice de încălzire cu arc electric</w:t>
      </w:r>
      <w:r w:rsidR="00111205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09E43380" w14:textId="77777777" w:rsidR="00111205" w:rsidRPr="003C7A9F" w:rsidRDefault="00696FD7" w:rsidP="00962C8B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Instalaţii electrotermice de prelucrare cu fascicul de electroni</w:t>
      </w:r>
      <w:r w:rsidR="00111205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3F6A40B9" w14:textId="77777777" w:rsidR="00111205" w:rsidRPr="003C7A9F" w:rsidRDefault="00696FD7" w:rsidP="00962C8B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Instalaţii electrotermice de încălzire, tăiere şi sudare cu laser</w:t>
      </w:r>
      <w:r w:rsidR="00111205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26D571DA" w14:textId="77777777" w:rsidR="00111205" w:rsidRPr="003C7A9F" w:rsidRDefault="00696FD7" w:rsidP="00962C8B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Auditul energetic, instrument de analiză a consumului de energie</w:t>
      </w:r>
      <w:r w:rsidR="00111205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76F93747" w14:textId="1F2E372A" w:rsidR="004825B1" w:rsidRPr="003C7A9F" w:rsidRDefault="004825B1" w:rsidP="00962C8B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Instalaţii de protecţie împotriva electrocutării</w:t>
      </w:r>
      <w:r w:rsidR="00111205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0FBAF0A2" w14:textId="1B304DC6" w:rsidR="003D3AD9" w:rsidRPr="003C7A9F" w:rsidRDefault="003D3AD9" w:rsidP="00962C8B">
      <w:pPr>
        <w:spacing w:after="0" w:line="360" w:lineRule="auto"/>
        <w:jc w:val="both"/>
        <w:rPr>
          <w:rFonts w:cs="Times New Roman"/>
          <w:noProof/>
          <w:sz w:val="24"/>
          <w:szCs w:val="24"/>
          <w:lang w:val="ro-RO"/>
        </w:rPr>
      </w:pPr>
    </w:p>
    <w:p w14:paraId="34F3AB34" w14:textId="1ED3D818" w:rsidR="00356246" w:rsidRPr="003C7A9F" w:rsidRDefault="00356246" w:rsidP="00962C8B">
      <w:pPr>
        <w:spacing w:after="0" w:line="360" w:lineRule="auto"/>
        <w:rPr>
          <w:rFonts w:cs="Times New Roman"/>
          <w:b/>
          <w:bCs/>
          <w:noProof/>
          <w:sz w:val="24"/>
          <w:szCs w:val="24"/>
          <w:lang w:val="ro-RO"/>
        </w:rPr>
      </w:pPr>
      <w:r w:rsidRPr="003C7A9F">
        <w:rPr>
          <w:rFonts w:cs="Times New Roman"/>
          <w:b/>
          <w:bCs/>
          <w:noProof/>
          <w:sz w:val="24"/>
          <w:szCs w:val="24"/>
          <w:lang w:val="ro-RO"/>
        </w:rPr>
        <w:t>Bibliografie</w:t>
      </w:r>
    </w:p>
    <w:p w14:paraId="32891D7E" w14:textId="77777777" w:rsidR="007A3271" w:rsidRPr="003C7A9F" w:rsidRDefault="007A3271" w:rsidP="00962C8B">
      <w:pPr>
        <w:spacing w:after="0" w:line="360" w:lineRule="auto"/>
        <w:rPr>
          <w:rFonts w:cs="Times New Roman"/>
          <w:b/>
          <w:bCs/>
          <w:noProof/>
          <w:sz w:val="24"/>
          <w:szCs w:val="24"/>
          <w:lang w:val="ro-RO"/>
        </w:rPr>
      </w:pPr>
    </w:p>
    <w:p w14:paraId="74A29A34" w14:textId="5134C9E4" w:rsidR="00B70DF1" w:rsidRPr="003C7A9F" w:rsidRDefault="00B70DF1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[1]. 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Albert</w:t>
      </w:r>
      <w:r w:rsidR="00C4496B" w:rsidRPr="003C7A9F">
        <w:rPr>
          <w:rFonts w:cs="Times New Roman"/>
          <w:noProof/>
          <w:sz w:val="24"/>
          <w:szCs w:val="24"/>
          <w:lang w:val="ro-RO"/>
        </w:rPr>
        <w:t xml:space="preserve"> H.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, Gheorghe</w:t>
      </w:r>
      <w:r w:rsidR="00C4496B" w:rsidRPr="003C7A9F">
        <w:rPr>
          <w:rFonts w:cs="Times New Roman"/>
          <w:noProof/>
          <w:sz w:val="24"/>
          <w:szCs w:val="24"/>
          <w:lang w:val="ro-RO"/>
        </w:rPr>
        <w:t xml:space="preserve"> S.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, Golovanov</w:t>
      </w:r>
      <w:r w:rsidR="00C4496B" w:rsidRPr="003C7A9F">
        <w:rPr>
          <w:rFonts w:cs="Times New Roman"/>
          <w:noProof/>
          <w:sz w:val="24"/>
          <w:szCs w:val="24"/>
          <w:lang w:val="ro-RO"/>
        </w:rPr>
        <w:t xml:space="preserve"> N.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, Porumb</w:t>
      </w:r>
      <w:r w:rsidR="00C4496B" w:rsidRPr="003C7A9F">
        <w:rPr>
          <w:rFonts w:cs="Times New Roman"/>
          <w:noProof/>
          <w:sz w:val="24"/>
          <w:szCs w:val="24"/>
          <w:lang w:val="ro-RO"/>
        </w:rPr>
        <w:t xml:space="preserve"> R.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, Elefterescu</w:t>
      </w:r>
      <w:r w:rsidR="00C4496B" w:rsidRPr="003C7A9F">
        <w:rPr>
          <w:rFonts w:cs="Times New Roman"/>
          <w:noProof/>
          <w:sz w:val="24"/>
          <w:szCs w:val="24"/>
          <w:lang w:val="ro-RO"/>
        </w:rPr>
        <w:t xml:space="preserve"> L.</w:t>
      </w:r>
      <w:r w:rsidR="00356246" w:rsidRPr="003C7A9F">
        <w:rPr>
          <w:rFonts w:cs="Times New Roman"/>
          <w:noProof/>
          <w:sz w:val="24"/>
          <w:szCs w:val="24"/>
          <w:lang w:val="ro-RO"/>
        </w:rPr>
        <w:t xml:space="preserve">, </w:t>
      </w:r>
      <w:r w:rsidR="00356246" w:rsidRPr="003C7A9F">
        <w:rPr>
          <w:rFonts w:cs="Times New Roman"/>
          <w:i/>
          <w:noProof/>
          <w:sz w:val="24"/>
          <w:szCs w:val="24"/>
          <w:lang w:val="ro-RO"/>
        </w:rPr>
        <w:t>Calitatea Energiei electrice - Contributii, rezultate, perspective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, Editura AGIR, 2013, ISBN 978-973-720-497-4</w:t>
      </w:r>
      <w:r w:rsidR="00111205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284DA19A" w14:textId="2CEAB759" w:rsidR="00356246" w:rsidRPr="003C7A9F" w:rsidRDefault="00B70DF1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[2]. 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Golovanov N., Şora I., ş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.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a</w:t>
      </w:r>
      <w:r w:rsidR="00C4496B" w:rsidRPr="003C7A9F">
        <w:rPr>
          <w:rFonts w:cs="Times New Roman"/>
          <w:noProof/>
          <w:sz w:val="24"/>
          <w:szCs w:val="24"/>
          <w:lang w:val="ro-RO"/>
        </w:rPr>
        <w:t xml:space="preserve">. </w:t>
      </w:r>
      <w:r w:rsidR="00356246" w:rsidRPr="003C7A9F">
        <w:rPr>
          <w:rFonts w:cs="Times New Roman"/>
          <w:i/>
          <w:noProof/>
          <w:sz w:val="24"/>
          <w:szCs w:val="24"/>
          <w:lang w:val="ro-RO"/>
        </w:rPr>
        <w:t>Electrotermie şi Electrotehnologii. – Electrotermie</w:t>
      </w:r>
      <w:r w:rsidR="00356246" w:rsidRPr="003C7A9F">
        <w:rPr>
          <w:rFonts w:cs="Times New Roman"/>
          <w:noProof/>
          <w:sz w:val="24"/>
          <w:szCs w:val="24"/>
          <w:lang w:val="ro-RO"/>
        </w:rPr>
        <w:t xml:space="preserve">, 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V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olumul 1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,</w:t>
      </w:r>
      <w:r w:rsidR="00356246" w:rsidRPr="003C7A9F">
        <w:rPr>
          <w:rFonts w:cs="Times New Roman"/>
          <w:noProof/>
          <w:sz w:val="24"/>
          <w:szCs w:val="24"/>
          <w:lang w:val="ro-RO"/>
        </w:rPr>
        <w:t xml:space="preserve"> Editura Tehnică, Bucureşti, 1996.</w:t>
      </w:r>
    </w:p>
    <w:p w14:paraId="146CA96A" w14:textId="05190BEA" w:rsidR="00B70DF1" w:rsidRPr="003C7A9F" w:rsidRDefault="00B70DF1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[3]. 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Golovanov N., Şora I., ş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.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a</w:t>
      </w:r>
      <w:r w:rsidR="00C4496B" w:rsidRPr="003C7A9F">
        <w:rPr>
          <w:rFonts w:cs="Times New Roman"/>
          <w:noProof/>
          <w:sz w:val="24"/>
          <w:szCs w:val="24"/>
          <w:lang w:val="ro-RO"/>
        </w:rPr>
        <w:t xml:space="preserve">. </w:t>
      </w:r>
      <w:r w:rsidR="00356246" w:rsidRPr="003C7A9F">
        <w:rPr>
          <w:rFonts w:cs="Times New Roman"/>
          <w:i/>
          <w:noProof/>
          <w:sz w:val="24"/>
          <w:szCs w:val="24"/>
          <w:lang w:val="ro-RO"/>
        </w:rPr>
        <w:t>Electrotermie şi Electrotehnologii. – Electrotehnologii</w:t>
      </w:r>
      <w:r w:rsidR="00356246" w:rsidRPr="003C7A9F">
        <w:rPr>
          <w:rFonts w:cs="Times New Roman"/>
          <w:noProof/>
          <w:sz w:val="24"/>
          <w:szCs w:val="24"/>
          <w:lang w:val="ro-RO"/>
        </w:rPr>
        <w:t xml:space="preserve">, - 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V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olumul 2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,</w:t>
      </w:r>
      <w:r w:rsidR="00356246" w:rsidRPr="003C7A9F">
        <w:rPr>
          <w:rFonts w:cs="Times New Roman"/>
          <w:noProof/>
          <w:sz w:val="24"/>
          <w:szCs w:val="24"/>
          <w:lang w:val="ro-RO"/>
        </w:rPr>
        <w:t xml:space="preserve"> Editura Tehnică, Bucureşti, 2000</w:t>
      </w:r>
      <w:r w:rsidR="00111205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088B34B9" w14:textId="150893C1" w:rsidR="00C71931" w:rsidRPr="003C7A9F" w:rsidRDefault="00B70DF1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[4]. 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Ungureanu M., Chindriş M., Lungu I.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,</w:t>
      </w:r>
      <w:r w:rsidR="00356246" w:rsidRPr="003C7A9F">
        <w:rPr>
          <w:rFonts w:cs="Times New Roman"/>
          <w:noProof/>
          <w:sz w:val="24"/>
          <w:szCs w:val="24"/>
          <w:lang w:val="ro-RO"/>
        </w:rPr>
        <w:t xml:space="preserve"> </w:t>
      </w:r>
      <w:r w:rsidR="00356246" w:rsidRPr="003C7A9F">
        <w:rPr>
          <w:rFonts w:cs="Times New Roman"/>
          <w:i/>
          <w:noProof/>
          <w:sz w:val="24"/>
          <w:szCs w:val="24"/>
          <w:lang w:val="ro-RO"/>
        </w:rPr>
        <w:t>Utilizǎri ale energiei electrice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,</w:t>
      </w:r>
      <w:r w:rsidR="00356246" w:rsidRPr="003C7A9F">
        <w:rPr>
          <w:rFonts w:cs="Times New Roman"/>
          <w:noProof/>
          <w:sz w:val="24"/>
          <w:szCs w:val="24"/>
          <w:lang w:val="ro-RO"/>
        </w:rPr>
        <w:t xml:space="preserve"> Editura Didactică şi Pedagogică, Bucureşti, 2000</w:t>
      </w:r>
      <w:r w:rsidR="00111205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11D4D58A" w14:textId="438892AB" w:rsidR="00B70DF1" w:rsidRPr="003C7A9F" w:rsidRDefault="00B70DF1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lastRenderedPageBreak/>
        <w:t xml:space="preserve">[5]. Duşa V., Gheju P. 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>Întocmirea şi analiza bilanţurilor electroenergetice</w:t>
      </w:r>
      <w:r w:rsidRPr="003C7A9F">
        <w:rPr>
          <w:rFonts w:cs="Times New Roman"/>
          <w:noProof/>
          <w:sz w:val="24"/>
          <w:szCs w:val="24"/>
          <w:lang w:val="ro-RO"/>
        </w:rPr>
        <w:t>, Editura Orizonturi Universitare, Timişoara, 2004.</w:t>
      </w:r>
    </w:p>
    <w:p w14:paraId="0EBB1A0A" w14:textId="7236C687" w:rsidR="00644DC0" w:rsidRPr="003C7A9F" w:rsidRDefault="00B70DF1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[6]. Comşa D.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,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 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>Utilizările energiei electrice</w:t>
      </w:r>
      <w:r w:rsidRPr="003C7A9F">
        <w:rPr>
          <w:rFonts w:cs="Times New Roman"/>
          <w:noProof/>
          <w:sz w:val="24"/>
          <w:szCs w:val="24"/>
          <w:lang w:val="ro-RO"/>
        </w:rPr>
        <w:t>, Editura Didactică şi Pedagogică, Bucureşti, 1973.</w:t>
      </w:r>
    </w:p>
    <w:p w14:paraId="7DFECB33" w14:textId="202623C4" w:rsidR="00B70DF1" w:rsidRPr="003C7A9F" w:rsidRDefault="00B70DF1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[7]. Gillich N.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,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 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>Producerea, transportul şi distribuţia energiei electrice</w:t>
      </w:r>
      <w:r w:rsidRPr="003C7A9F">
        <w:rPr>
          <w:rFonts w:cs="Times New Roman"/>
          <w:noProof/>
          <w:sz w:val="24"/>
          <w:szCs w:val="24"/>
          <w:lang w:val="ro-RO"/>
        </w:rPr>
        <w:t>, Editura Eftimie Murgu, Reşiţa, 2001.</w:t>
      </w:r>
    </w:p>
    <w:p w14:paraId="1989DFF1" w14:textId="03E076EE" w:rsidR="00B70DF1" w:rsidRPr="003C7A9F" w:rsidRDefault="00B70DF1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[8]. Ionescu I., Munteanu C., Munteanu</w:t>
      </w:r>
      <w:r w:rsidR="00C4496B" w:rsidRPr="003C7A9F">
        <w:rPr>
          <w:rFonts w:cs="Times New Roman"/>
          <w:noProof/>
          <w:sz w:val="24"/>
          <w:szCs w:val="24"/>
          <w:lang w:val="ro-RO"/>
        </w:rPr>
        <w:t xml:space="preserve"> </w:t>
      </w:r>
      <w:r w:rsidRPr="003C7A9F">
        <w:rPr>
          <w:rFonts w:cs="Times New Roman"/>
          <w:noProof/>
          <w:sz w:val="24"/>
          <w:szCs w:val="24"/>
          <w:lang w:val="ro-RO"/>
        </w:rPr>
        <w:t>Gh.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,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 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>Executarea instalaţiilor de joasă tensiune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, Editura Tehnică, Bucureşti, 1975. </w:t>
      </w:r>
    </w:p>
    <w:p w14:paraId="70606CB3" w14:textId="50041C9B" w:rsidR="00B70DF1" w:rsidRPr="003C7A9F" w:rsidRDefault="00B70DF1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[9]. Ionescu M., Selmereanu L.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,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 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>Tehnica securităţii în instalaţiile electrice</w:t>
      </w:r>
      <w:r w:rsidRPr="003C7A9F">
        <w:rPr>
          <w:rFonts w:cs="Times New Roman"/>
          <w:noProof/>
          <w:sz w:val="24"/>
          <w:szCs w:val="24"/>
          <w:lang w:val="ro-RO"/>
        </w:rPr>
        <w:t>, Editura Tehnică, Bucureşti, 1963.</w:t>
      </w:r>
    </w:p>
    <w:p w14:paraId="1BB2208D" w14:textId="77777777" w:rsidR="00962C8B" w:rsidRPr="003C7A9F" w:rsidRDefault="00962C8B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</w:p>
    <w:p w14:paraId="6685C930" w14:textId="607CBA1E" w:rsidR="007011BB" w:rsidRPr="003C7A9F" w:rsidRDefault="00D10244" w:rsidP="00962C8B">
      <w:pPr>
        <w:pStyle w:val="ListParagraph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cs="Times New Roman"/>
          <w:b/>
          <w:noProof/>
          <w:sz w:val="24"/>
          <w:szCs w:val="24"/>
          <w:lang w:val="ro-RO"/>
        </w:rPr>
      </w:pPr>
      <w:r w:rsidRPr="003C7A9F">
        <w:rPr>
          <w:rFonts w:cs="Times New Roman"/>
          <w:b/>
          <w:noProof/>
          <w:sz w:val="24"/>
          <w:szCs w:val="24"/>
          <w:lang w:val="ro-RO"/>
        </w:rPr>
        <w:t xml:space="preserve">Introducere </w:t>
      </w:r>
      <w:r w:rsidR="00C71931" w:rsidRPr="003C7A9F">
        <w:rPr>
          <w:rFonts w:cs="Times New Roman"/>
          <w:b/>
          <w:noProof/>
          <w:sz w:val="24"/>
          <w:szCs w:val="24"/>
          <w:lang w:val="ro-RO"/>
        </w:rPr>
        <w:t>î</w:t>
      </w:r>
      <w:r w:rsidRPr="003C7A9F">
        <w:rPr>
          <w:rFonts w:cs="Times New Roman"/>
          <w:b/>
          <w:noProof/>
          <w:sz w:val="24"/>
          <w:szCs w:val="24"/>
          <w:lang w:val="ro-RO"/>
        </w:rPr>
        <w:t>n energeti</w:t>
      </w:r>
      <w:r w:rsidR="00C71931" w:rsidRPr="003C7A9F">
        <w:rPr>
          <w:rFonts w:cs="Times New Roman"/>
          <w:b/>
          <w:noProof/>
          <w:sz w:val="24"/>
          <w:szCs w:val="24"/>
          <w:lang w:val="ro-RO"/>
        </w:rPr>
        <w:t>că</w:t>
      </w:r>
    </w:p>
    <w:p w14:paraId="6CDCE846" w14:textId="77777777" w:rsidR="00D06CEC" w:rsidRPr="003C7A9F" w:rsidRDefault="00D06CEC" w:rsidP="00962C8B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cs="Times New Roman"/>
          <w:b/>
          <w:noProof/>
          <w:sz w:val="24"/>
          <w:szCs w:val="24"/>
          <w:lang w:val="ro-RO"/>
        </w:rPr>
      </w:pPr>
    </w:p>
    <w:p w14:paraId="751B4380" w14:textId="77777777" w:rsidR="003C3BB6" w:rsidRPr="003C7A9F" w:rsidRDefault="00D06CEC" w:rsidP="00962C8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bCs/>
          <w:noProof/>
          <w:sz w:val="24"/>
          <w:szCs w:val="24"/>
          <w:lang w:val="ro-RO"/>
        </w:rPr>
        <w:t>Concepte privind energia</w:t>
      </w:r>
      <w:r w:rsidR="003C3BB6" w:rsidRPr="003C7A9F">
        <w:rPr>
          <w:rFonts w:cs="Times New Roman"/>
          <w:bCs/>
          <w:noProof/>
          <w:sz w:val="24"/>
          <w:szCs w:val="24"/>
          <w:lang w:val="ro-RO"/>
        </w:rPr>
        <w:t>.</w:t>
      </w:r>
    </w:p>
    <w:p w14:paraId="5C9E5FD4" w14:textId="77777777" w:rsidR="003C3BB6" w:rsidRPr="003C7A9F" w:rsidRDefault="00D06CEC" w:rsidP="00962C8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bCs/>
          <w:noProof/>
          <w:sz w:val="24"/>
          <w:szCs w:val="24"/>
          <w:lang w:val="ro-RO"/>
        </w:rPr>
        <w:t>Măsuri pentru reducerea intensității energetice</w:t>
      </w:r>
      <w:r w:rsidR="003C3BB6" w:rsidRPr="003C7A9F">
        <w:rPr>
          <w:rFonts w:cs="Times New Roman"/>
          <w:bCs/>
          <w:noProof/>
          <w:sz w:val="24"/>
          <w:szCs w:val="24"/>
          <w:lang w:val="ro-RO"/>
        </w:rPr>
        <w:t>.</w:t>
      </w:r>
    </w:p>
    <w:p w14:paraId="43A60899" w14:textId="77777777" w:rsidR="003C3BB6" w:rsidRPr="003C7A9F" w:rsidRDefault="00D06CEC" w:rsidP="00962C8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bCs/>
          <w:noProof/>
          <w:sz w:val="24"/>
          <w:szCs w:val="24"/>
          <w:lang w:val="ro-RO"/>
        </w:rPr>
        <w:t>Bariere în calea creșterii eficienței energetice</w:t>
      </w:r>
      <w:r w:rsidR="003C3BB6" w:rsidRPr="003C7A9F">
        <w:rPr>
          <w:rFonts w:cs="Times New Roman"/>
          <w:bCs/>
          <w:noProof/>
          <w:sz w:val="24"/>
          <w:szCs w:val="24"/>
          <w:lang w:val="ro-RO"/>
        </w:rPr>
        <w:t>.</w:t>
      </w:r>
    </w:p>
    <w:p w14:paraId="44077703" w14:textId="77777777" w:rsidR="003C3BB6" w:rsidRPr="003C7A9F" w:rsidRDefault="00D06CEC" w:rsidP="00962C8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bCs/>
          <w:noProof/>
          <w:sz w:val="24"/>
          <w:szCs w:val="24"/>
          <w:lang w:val="ro-RO"/>
        </w:rPr>
        <w:t>Modalități de realizare a securității energetice</w:t>
      </w:r>
      <w:r w:rsidR="003C3BB6" w:rsidRPr="003C7A9F">
        <w:rPr>
          <w:rFonts w:cs="Times New Roman"/>
          <w:bCs/>
          <w:noProof/>
          <w:sz w:val="24"/>
          <w:szCs w:val="24"/>
          <w:lang w:val="ro-RO"/>
        </w:rPr>
        <w:t>.</w:t>
      </w:r>
    </w:p>
    <w:p w14:paraId="04884915" w14:textId="77777777" w:rsidR="003C3BB6" w:rsidRPr="003C7A9F" w:rsidRDefault="00D06CEC" w:rsidP="00962C8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bCs/>
          <w:noProof/>
          <w:sz w:val="24"/>
          <w:szCs w:val="24"/>
          <w:lang w:val="ro-RO"/>
        </w:rPr>
        <w:t>Modalități de asigurare a securității energetice</w:t>
      </w:r>
      <w:r w:rsidR="003C3BB6" w:rsidRPr="003C7A9F">
        <w:rPr>
          <w:rFonts w:cs="Times New Roman"/>
          <w:bCs/>
          <w:noProof/>
          <w:sz w:val="24"/>
          <w:szCs w:val="24"/>
          <w:lang w:val="ro-RO"/>
        </w:rPr>
        <w:t>.</w:t>
      </w:r>
    </w:p>
    <w:p w14:paraId="4C0AEFD0" w14:textId="77777777" w:rsidR="003C3BB6" w:rsidRPr="003C7A9F" w:rsidRDefault="00D06CEC" w:rsidP="00962C8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bCs/>
          <w:noProof/>
          <w:sz w:val="24"/>
          <w:szCs w:val="24"/>
          <w:lang w:val="ro-RO"/>
        </w:rPr>
        <w:t>Strategia energetică a României 2019-2030 (2050)</w:t>
      </w:r>
      <w:r w:rsidR="003C3BB6" w:rsidRPr="003C7A9F">
        <w:rPr>
          <w:rFonts w:cs="Times New Roman"/>
          <w:bCs/>
          <w:noProof/>
          <w:sz w:val="24"/>
          <w:szCs w:val="24"/>
          <w:lang w:val="ro-RO"/>
        </w:rPr>
        <w:t>.</w:t>
      </w:r>
    </w:p>
    <w:p w14:paraId="1B8B2D01" w14:textId="77777777" w:rsidR="003C3BB6" w:rsidRPr="003C7A9F" w:rsidRDefault="00644DC0" w:rsidP="00962C8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bCs/>
          <w:noProof/>
          <w:sz w:val="24"/>
          <w:szCs w:val="24"/>
          <w:lang w:val="ro-RO"/>
        </w:rPr>
        <w:t>Generalități și importanța Sistemului Electroenergetic Național</w:t>
      </w:r>
      <w:r w:rsidR="003C3BB6" w:rsidRPr="003C7A9F">
        <w:rPr>
          <w:rFonts w:cs="Times New Roman"/>
          <w:bCs/>
          <w:noProof/>
          <w:sz w:val="24"/>
          <w:szCs w:val="24"/>
          <w:lang w:val="ro-RO"/>
        </w:rPr>
        <w:t>.</w:t>
      </w:r>
    </w:p>
    <w:p w14:paraId="432A4972" w14:textId="77777777" w:rsidR="003C3BB6" w:rsidRPr="003C7A9F" w:rsidRDefault="00644DC0" w:rsidP="00962C8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bCs/>
          <w:noProof/>
          <w:sz w:val="24"/>
          <w:szCs w:val="24"/>
          <w:lang w:val="ro-RO"/>
        </w:rPr>
        <w:t>Sistemul Energetic Național – operațiuni electroenergetice</w:t>
      </w:r>
      <w:r w:rsidR="003C3BB6" w:rsidRPr="003C7A9F">
        <w:rPr>
          <w:rFonts w:cs="Times New Roman"/>
          <w:bCs/>
          <w:noProof/>
          <w:sz w:val="24"/>
          <w:szCs w:val="24"/>
          <w:lang w:val="ro-RO"/>
        </w:rPr>
        <w:t>.</w:t>
      </w:r>
    </w:p>
    <w:p w14:paraId="14E08623" w14:textId="77777777" w:rsidR="003C3BB6" w:rsidRPr="003C7A9F" w:rsidRDefault="00644DC0" w:rsidP="00962C8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bCs/>
          <w:noProof/>
          <w:sz w:val="24"/>
          <w:szCs w:val="24"/>
          <w:lang w:val="ro-RO"/>
        </w:rPr>
        <w:t xml:space="preserve">Elemente </w:t>
      </w:r>
      <w:r w:rsidR="00135F65" w:rsidRPr="003C7A9F">
        <w:rPr>
          <w:rFonts w:cs="Times New Roman"/>
          <w:bCs/>
          <w:noProof/>
          <w:sz w:val="24"/>
          <w:szCs w:val="24"/>
          <w:lang w:val="ro-RO"/>
        </w:rPr>
        <w:t>de generare a energiei electrice</w:t>
      </w:r>
      <w:r w:rsidR="003C3BB6" w:rsidRPr="003C7A9F">
        <w:rPr>
          <w:rFonts w:cs="Times New Roman"/>
          <w:bCs/>
          <w:noProof/>
          <w:sz w:val="24"/>
          <w:szCs w:val="24"/>
          <w:lang w:val="ro-RO"/>
        </w:rPr>
        <w:t>.</w:t>
      </w:r>
    </w:p>
    <w:p w14:paraId="7488EC17" w14:textId="77777777" w:rsidR="003C3BB6" w:rsidRPr="003C7A9F" w:rsidRDefault="00135F65" w:rsidP="00962C8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bCs/>
          <w:noProof/>
          <w:sz w:val="24"/>
          <w:szCs w:val="24"/>
          <w:lang w:val="ro-RO"/>
        </w:rPr>
        <w:t>Rețele electrice și consumatori de energie electrică</w:t>
      </w:r>
      <w:r w:rsidR="003C3BB6" w:rsidRPr="003C7A9F">
        <w:rPr>
          <w:rFonts w:cs="Times New Roman"/>
          <w:bCs/>
          <w:noProof/>
          <w:sz w:val="24"/>
          <w:szCs w:val="24"/>
          <w:lang w:val="ro-RO"/>
        </w:rPr>
        <w:t>.</w:t>
      </w:r>
    </w:p>
    <w:p w14:paraId="13977DEA" w14:textId="43D61F0C" w:rsidR="00135F65" w:rsidRPr="003C7A9F" w:rsidRDefault="00135F65" w:rsidP="00962C8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bCs/>
          <w:noProof/>
          <w:sz w:val="24"/>
          <w:szCs w:val="24"/>
          <w:lang w:val="ro-RO"/>
        </w:rPr>
        <w:t>Tranzitul de sarcină în instalațiile electrice</w:t>
      </w:r>
      <w:r w:rsidR="003C3BB6" w:rsidRPr="003C7A9F">
        <w:rPr>
          <w:rFonts w:cs="Times New Roman"/>
          <w:bCs/>
          <w:noProof/>
          <w:sz w:val="24"/>
          <w:szCs w:val="24"/>
          <w:lang w:val="ro-RO"/>
        </w:rPr>
        <w:t>.</w:t>
      </w:r>
    </w:p>
    <w:p w14:paraId="10E53BFC" w14:textId="57BA5767" w:rsidR="00356246" w:rsidRPr="003C7A9F" w:rsidRDefault="00356246" w:rsidP="00962C8B">
      <w:pPr>
        <w:tabs>
          <w:tab w:val="left" w:pos="426"/>
        </w:tabs>
        <w:spacing w:after="0" w:line="360" w:lineRule="auto"/>
        <w:jc w:val="both"/>
        <w:rPr>
          <w:rFonts w:cs="Times New Roman"/>
          <w:b/>
          <w:noProof/>
          <w:sz w:val="24"/>
          <w:szCs w:val="24"/>
          <w:lang w:val="ro-RO"/>
        </w:rPr>
      </w:pPr>
    </w:p>
    <w:p w14:paraId="50D5E8FA" w14:textId="77777777" w:rsidR="00356246" w:rsidRPr="003C7A9F" w:rsidRDefault="00356246" w:rsidP="00962C8B">
      <w:pPr>
        <w:spacing w:after="0" w:line="360" w:lineRule="auto"/>
        <w:rPr>
          <w:rFonts w:cs="Times New Roman"/>
          <w:b/>
          <w:noProof/>
          <w:sz w:val="24"/>
          <w:szCs w:val="24"/>
          <w:lang w:val="ro-RO"/>
        </w:rPr>
      </w:pPr>
      <w:r w:rsidRPr="003C7A9F">
        <w:rPr>
          <w:rFonts w:cs="Times New Roman"/>
          <w:b/>
          <w:noProof/>
          <w:sz w:val="24"/>
          <w:szCs w:val="24"/>
          <w:lang w:val="ro-RO"/>
        </w:rPr>
        <w:t>Bibliografie</w:t>
      </w:r>
    </w:p>
    <w:p w14:paraId="5156C899" w14:textId="77777777" w:rsidR="00D62309" w:rsidRPr="003C7A9F" w:rsidRDefault="00D62309" w:rsidP="00962C8B">
      <w:pPr>
        <w:spacing w:after="0" w:line="360" w:lineRule="auto"/>
        <w:rPr>
          <w:rFonts w:cs="Times New Roman"/>
          <w:b/>
          <w:noProof/>
          <w:sz w:val="24"/>
          <w:szCs w:val="24"/>
          <w:lang w:val="ro-RO"/>
        </w:rPr>
      </w:pPr>
    </w:p>
    <w:p w14:paraId="3D3C2E56" w14:textId="093C50F4" w:rsidR="00356246" w:rsidRPr="003C7A9F" w:rsidRDefault="00135F65" w:rsidP="00962C8B">
      <w:pPr>
        <w:pStyle w:val="ListParagraph"/>
        <w:spacing w:after="0" w:line="360" w:lineRule="auto"/>
        <w:ind w:left="0"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[1]. </w:t>
      </w:r>
      <w:r w:rsidR="005D769F" w:rsidRPr="003C7A9F">
        <w:rPr>
          <w:rFonts w:cs="Times New Roman"/>
          <w:noProof/>
          <w:sz w:val="24"/>
          <w:szCs w:val="24"/>
          <w:lang w:val="ro-RO"/>
        </w:rPr>
        <w:t>U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ngureanu</w:t>
      </w:r>
      <w:r w:rsidR="00356246" w:rsidRPr="003C7A9F">
        <w:rPr>
          <w:rFonts w:cs="Times New Roman"/>
          <w:noProof/>
          <w:sz w:val="24"/>
          <w:szCs w:val="24"/>
          <w:lang w:val="ro-RO"/>
        </w:rPr>
        <w:t xml:space="preserve"> C. </w:t>
      </w:r>
      <w:r w:rsidR="00356246" w:rsidRPr="003C7A9F">
        <w:rPr>
          <w:rFonts w:cs="Times New Roman"/>
          <w:i/>
          <w:iCs/>
          <w:noProof/>
          <w:sz w:val="24"/>
          <w:szCs w:val="24"/>
          <w:lang w:val="ro-RO"/>
        </w:rPr>
        <w:t>Energetică generală şi conversia energiei –note de  curs.</w:t>
      </w:r>
      <w:r w:rsidR="00356246" w:rsidRPr="003C7A9F">
        <w:rPr>
          <w:rFonts w:cs="Times New Roman"/>
          <w:noProof/>
          <w:sz w:val="24"/>
          <w:szCs w:val="24"/>
          <w:lang w:val="ro-RO"/>
        </w:rPr>
        <w:t xml:space="preserve"> Curs disponibil în format electronic, 2013.</w:t>
      </w:r>
    </w:p>
    <w:p w14:paraId="182F6F81" w14:textId="100F3358" w:rsidR="00356246" w:rsidRPr="003C7A9F" w:rsidRDefault="00135F65" w:rsidP="00962C8B">
      <w:pPr>
        <w:pStyle w:val="ListParagraph"/>
        <w:spacing w:after="0" w:line="360" w:lineRule="auto"/>
        <w:ind w:left="0"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[2]. 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Golovanov N., Albert H., Lăzăroiu</w:t>
      </w:r>
      <w:r w:rsidR="00356246" w:rsidRPr="003C7A9F">
        <w:rPr>
          <w:rFonts w:cs="Times New Roman"/>
          <w:noProof/>
          <w:sz w:val="24"/>
          <w:szCs w:val="24"/>
          <w:lang w:val="ro-RO"/>
        </w:rPr>
        <w:t xml:space="preserve"> G.C., </w:t>
      </w:r>
      <w:r w:rsidR="00356246" w:rsidRPr="003C7A9F">
        <w:rPr>
          <w:rFonts w:cs="Times New Roman"/>
          <w:i/>
          <w:iCs/>
          <w:noProof/>
          <w:sz w:val="24"/>
          <w:szCs w:val="24"/>
          <w:lang w:val="ro-RO"/>
        </w:rPr>
        <w:t>Surse  regenerabile  de  energie  electrică  în  sistemul electroenergetic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 xml:space="preserve">, 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București: Editura AGIR, 2015.</w:t>
      </w:r>
    </w:p>
    <w:p w14:paraId="0BB3380C" w14:textId="3231783C" w:rsidR="00356246" w:rsidRPr="003C7A9F" w:rsidRDefault="00135F65" w:rsidP="00962C8B">
      <w:pPr>
        <w:pStyle w:val="ListParagraph"/>
        <w:spacing w:after="0" w:line="360" w:lineRule="auto"/>
        <w:ind w:left="0"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lastRenderedPageBreak/>
        <w:t xml:space="preserve">[3]. 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Lucian</w:t>
      </w:r>
      <w:r w:rsidR="00356246" w:rsidRPr="003C7A9F">
        <w:rPr>
          <w:rFonts w:cs="Times New Roman"/>
          <w:noProof/>
          <w:sz w:val="24"/>
          <w:szCs w:val="24"/>
          <w:lang w:val="ro-RO"/>
        </w:rPr>
        <w:t xml:space="preserve"> V.E. </w:t>
      </w:r>
      <w:r w:rsidR="00356246" w:rsidRPr="003C7A9F">
        <w:rPr>
          <w:rFonts w:cs="Times New Roman"/>
          <w:i/>
          <w:iCs/>
          <w:noProof/>
          <w:sz w:val="24"/>
          <w:szCs w:val="24"/>
          <w:lang w:val="ro-RO"/>
        </w:rPr>
        <w:t>Resurse energetice regenerabile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 xml:space="preserve">, 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Bucureşti: Editura Universitară, 2011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453AEEB7" w14:textId="52E17E09" w:rsidR="00356246" w:rsidRPr="003C7A9F" w:rsidRDefault="00135F65" w:rsidP="00962C8B">
      <w:pPr>
        <w:pStyle w:val="ListParagraph"/>
        <w:spacing w:after="0" w:line="360" w:lineRule="auto"/>
        <w:ind w:left="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[4]</w:t>
      </w:r>
      <w:r w:rsidR="00156D05" w:rsidRPr="003C7A9F">
        <w:rPr>
          <w:rFonts w:cs="Times New Roman"/>
          <w:noProof/>
          <w:sz w:val="24"/>
          <w:szCs w:val="24"/>
          <w:lang w:val="ro-RO"/>
        </w:rPr>
        <w:t xml:space="preserve">. 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Ciobanu</w:t>
      </w:r>
      <w:r w:rsidR="00356246" w:rsidRPr="003C7A9F">
        <w:rPr>
          <w:rFonts w:cs="Times New Roman"/>
          <w:noProof/>
          <w:sz w:val="24"/>
          <w:szCs w:val="24"/>
          <w:lang w:val="ro-RO"/>
        </w:rPr>
        <w:t xml:space="preserve"> L., </w:t>
      </w:r>
      <w:r w:rsidR="00356246" w:rsidRPr="003C7A9F">
        <w:rPr>
          <w:rFonts w:cs="Times New Roman"/>
          <w:i/>
          <w:iCs/>
          <w:noProof/>
          <w:sz w:val="24"/>
          <w:szCs w:val="24"/>
          <w:lang w:val="ro-RO"/>
        </w:rPr>
        <w:t>Surse de energie electrică</w:t>
      </w:r>
      <w:r w:rsidR="00156D05" w:rsidRPr="003C7A9F">
        <w:rPr>
          <w:rFonts w:cs="Times New Roman"/>
          <w:noProof/>
          <w:sz w:val="24"/>
          <w:szCs w:val="24"/>
          <w:lang w:val="ro-RO"/>
        </w:rPr>
        <w:t xml:space="preserve">, 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București: Editura MatrixRom, 2010.</w:t>
      </w:r>
    </w:p>
    <w:p w14:paraId="639CC5BD" w14:textId="2EDE514B" w:rsidR="00D10244" w:rsidRPr="003C7A9F" w:rsidRDefault="00156D05" w:rsidP="00962C8B">
      <w:pPr>
        <w:pStyle w:val="ListParagraph"/>
        <w:spacing w:after="0" w:line="360" w:lineRule="auto"/>
        <w:ind w:left="0"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[5]. </w:t>
      </w:r>
      <w:r w:rsidR="00C4496B" w:rsidRPr="003C7A9F">
        <w:rPr>
          <w:rFonts w:cs="Times New Roman"/>
          <w:noProof/>
          <w:sz w:val="24"/>
          <w:szCs w:val="24"/>
          <w:lang w:val="ro-RO"/>
        </w:rPr>
        <w:t xml:space="preserve">Luque A., Hegedus 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S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.</w:t>
      </w:r>
      <w:r w:rsidR="00356246" w:rsidRPr="003C7A9F">
        <w:rPr>
          <w:rFonts w:cs="Times New Roman"/>
          <w:noProof/>
          <w:sz w:val="24"/>
          <w:szCs w:val="24"/>
          <w:lang w:val="ro-RO"/>
        </w:rPr>
        <w:t xml:space="preserve">, </w:t>
      </w:r>
      <w:r w:rsidR="00356246" w:rsidRPr="003C7A9F">
        <w:rPr>
          <w:rFonts w:cs="Times New Roman"/>
          <w:i/>
          <w:iCs/>
          <w:noProof/>
          <w:sz w:val="24"/>
          <w:szCs w:val="24"/>
          <w:lang w:val="ro-RO"/>
        </w:rPr>
        <w:t>Handbook  of  Photovoltaic  Science  and  Engineering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 xml:space="preserve">, </w:t>
      </w:r>
      <w:r w:rsidR="00356246" w:rsidRPr="003C7A9F">
        <w:rPr>
          <w:rFonts w:cs="Times New Roman"/>
          <w:i/>
          <w:iCs/>
          <w:noProof/>
          <w:sz w:val="24"/>
          <w:szCs w:val="24"/>
          <w:lang w:val="ro-RO"/>
        </w:rPr>
        <w:t xml:space="preserve"> </w:t>
      </w:r>
      <w:r w:rsidR="00356246" w:rsidRPr="003C7A9F">
        <w:rPr>
          <w:rFonts w:cs="Times New Roman"/>
          <w:noProof/>
          <w:sz w:val="24"/>
          <w:szCs w:val="24"/>
          <w:lang w:val="ro-RO"/>
        </w:rPr>
        <w:t>ISBN  0-471-49196-9,2003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7F4D113F" w14:textId="21E16644" w:rsidR="00135F65" w:rsidRPr="003C7A9F" w:rsidRDefault="00156D05" w:rsidP="00962C8B">
      <w:pPr>
        <w:pStyle w:val="ListParagraph"/>
        <w:spacing w:after="0" w:line="360" w:lineRule="auto"/>
        <w:ind w:left="0"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[6].</w:t>
      </w:r>
      <w:r w:rsidR="00135F65" w:rsidRPr="003C7A9F">
        <w:rPr>
          <w:rFonts w:cs="Times New Roman"/>
          <w:noProof/>
          <w:sz w:val="24"/>
          <w:szCs w:val="24"/>
          <w:lang w:val="ro-RO"/>
        </w:rPr>
        <w:t>Fîţă D., Păsculescu D.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, </w:t>
      </w:r>
      <w:r w:rsidR="00135F65" w:rsidRPr="003C7A9F">
        <w:rPr>
          <w:rFonts w:cs="Times New Roman"/>
          <w:i/>
          <w:iCs/>
          <w:noProof/>
          <w:sz w:val="24"/>
          <w:szCs w:val="24"/>
          <w:lang w:val="ro-RO"/>
        </w:rPr>
        <w:t>Instalații electroenergetice – manual pentru electricieni</w:t>
      </w:r>
      <w:r w:rsidR="00135F65" w:rsidRPr="003C7A9F">
        <w:rPr>
          <w:rFonts w:cs="Times New Roman"/>
          <w:noProof/>
          <w:sz w:val="24"/>
          <w:szCs w:val="24"/>
          <w:lang w:val="ro-RO"/>
        </w:rPr>
        <w:t>, ISBN 978-973-741-335-2, Editura Universitas Petroșani, 2013</w:t>
      </w:r>
      <w:r w:rsidR="00C4496B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36ED4C3B" w14:textId="37EAB471" w:rsidR="00156D05" w:rsidRPr="003C7A9F" w:rsidRDefault="00156D05" w:rsidP="00962C8B">
      <w:pPr>
        <w:pStyle w:val="ListParagraph"/>
        <w:spacing w:after="0" w:line="360" w:lineRule="auto"/>
        <w:ind w:left="0"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[7]. Cristian Băhnăreanu, 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>Impactul factorilor economici asupra securității,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  Centrul de Studii Strategice de Apărare și Securitate, Editura Universității Naționale de Apărare "Carol I", 2009</w:t>
      </w:r>
      <w:r w:rsidR="00D62309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66E49F85" w14:textId="77777777" w:rsidR="00962C8B" w:rsidRPr="003C7A9F" w:rsidRDefault="00962C8B" w:rsidP="00962C8B">
      <w:pPr>
        <w:pStyle w:val="ListParagraph"/>
        <w:spacing w:after="0" w:line="360" w:lineRule="auto"/>
        <w:jc w:val="both"/>
        <w:rPr>
          <w:rFonts w:cs="Times New Roman"/>
          <w:b/>
          <w:noProof/>
          <w:sz w:val="24"/>
          <w:szCs w:val="24"/>
          <w:lang w:val="ro-RO"/>
        </w:rPr>
      </w:pPr>
    </w:p>
    <w:p w14:paraId="4886407F" w14:textId="2A284D93" w:rsidR="00C71931" w:rsidRPr="003C7A9F" w:rsidRDefault="00C71931" w:rsidP="00962C8B">
      <w:pPr>
        <w:pStyle w:val="ListParagraph"/>
        <w:numPr>
          <w:ilvl w:val="0"/>
          <w:numId w:val="17"/>
        </w:numPr>
        <w:spacing w:after="0" w:line="360" w:lineRule="auto"/>
        <w:ind w:left="142" w:hanging="142"/>
        <w:rPr>
          <w:rFonts w:eastAsia="Calibri" w:cs="Times New Roman"/>
          <w:b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b/>
          <w:noProof/>
          <w:sz w:val="24"/>
          <w:szCs w:val="24"/>
          <w:lang w:val="ro-RO"/>
        </w:rPr>
        <w:t>Mașini electrice II</w:t>
      </w:r>
    </w:p>
    <w:p w14:paraId="70AF4561" w14:textId="77777777" w:rsidR="00B70DF1" w:rsidRPr="003C7A9F" w:rsidRDefault="00B70DF1" w:rsidP="00962C8B">
      <w:pPr>
        <w:pStyle w:val="ListParagraph"/>
        <w:spacing w:after="0" w:line="360" w:lineRule="auto"/>
        <w:ind w:left="142"/>
        <w:rPr>
          <w:rFonts w:eastAsia="Calibri" w:cs="Times New Roman"/>
          <w:b/>
          <w:noProof/>
          <w:sz w:val="24"/>
          <w:szCs w:val="24"/>
          <w:lang w:val="ro-RO"/>
        </w:rPr>
      </w:pPr>
    </w:p>
    <w:p w14:paraId="61651D67" w14:textId="72AB7CB6" w:rsidR="00C71931" w:rsidRPr="003C7A9F" w:rsidRDefault="00C71931" w:rsidP="00962C8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>Elemente constructive ale mașinii de curent continuu.</w:t>
      </w:r>
    </w:p>
    <w:p w14:paraId="7F25ED61" w14:textId="77777777" w:rsidR="00C71931" w:rsidRPr="003C7A9F" w:rsidRDefault="00C71931" w:rsidP="00962C8B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>Caracteristica magnetică a mașinii de curent continuu.</w:t>
      </w:r>
    </w:p>
    <w:p w14:paraId="6D1090D4" w14:textId="77777777" w:rsidR="00C71931" w:rsidRPr="003C7A9F" w:rsidRDefault="00C71931" w:rsidP="00962C8B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>Ecuațiile de funcționare și schema electrică a generatorului cu excitație independentă (separată). Bilanțul de puteri și randamentul generatorului de curent continuu.</w:t>
      </w:r>
    </w:p>
    <w:p w14:paraId="2F91191E" w14:textId="77777777" w:rsidR="00C71931" w:rsidRPr="003C7A9F" w:rsidRDefault="00C71931" w:rsidP="00962C8B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>Caracteristicile de funcționare ale generatorului cu excitație independentă.</w:t>
      </w:r>
    </w:p>
    <w:p w14:paraId="6C7D505D" w14:textId="77777777" w:rsidR="00C71931" w:rsidRPr="003C7A9F" w:rsidRDefault="00C71931" w:rsidP="00962C8B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>Caracteristici mecanice ale diferitelor tipuri de motoare de curent continuu.</w:t>
      </w:r>
    </w:p>
    <w:p w14:paraId="1E80F008" w14:textId="77777777" w:rsidR="00C71931" w:rsidRPr="003C7A9F" w:rsidRDefault="00C71931" w:rsidP="00962C8B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>Pornirea motoarelor de curent continuu.</w:t>
      </w:r>
    </w:p>
    <w:p w14:paraId="53851A47" w14:textId="77777777" w:rsidR="00C71931" w:rsidRPr="003C7A9F" w:rsidRDefault="00C71931" w:rsidP="00962C8B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>Reglarea turației motoarelor de curent continuu.</w:t>
      </w:r>
    </w:p>
    <w:p w14:paraId="344DF88D" w14:textId="77777777" w:rsidR="00C71931" w:rsidRPr="003C7A9F" w:rsidRDefault="00C71931" w:rsidP="00962C8B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>Frânarea motoarelor de curent continuu.</w:t>
      </w:r>
    </w:p>
    <w:p w14:paraId="2E44FC23" w14:textId="77777777" w:rsidR="00C71931" w:rsidRPr="003C7A9F" w:rsidRDefault="00C71931" w:rsidP="00962C8B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>Elemente constructive ale mașinii asincrone. Principiul de funcționare al mașinii asincrone.</w:t>
      </w:r>
    </w:p>
    <w:p w14:paraId="2789860F" w14:textId="77777777" w:rsidR="00C71931" w:rsidRPr="003C7A9F" w:rsidRDefault="00C71931" w:rsidP="00962C8B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>Caracteristicile de funcționare ale motorului asincron trifazat.</w:t>
      </w:r>
    </w:p>
    <w:p w14:paraId="61E8C1E4" w14:textId="77777777" w:rsidR="00C71931" w:rsidRPr="003C7A9F" w:rsidRDefault="00C71931" w:rsidP="00962C8B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>Pornirea, reglarea și frânarea la motorul asincron trifazat.</w:t>
      </w:r>
    </w:p>
    <w:p w14:paraId="39633CDE" w14:textId="77777777" w:rsidR="00C71931" w:rsidRPr="003C7A9F" w:rsidRDefault="00C71931" w:rsidP="00962C8B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>Motorul asincron monofazat.</w:t>
      </w:r>
    </w:p>
    <w:p w14:paraId="2F22DFD9" w14:textId="77777777" w:rsidR="00C71931" w:rsidRPr="003C7A9F" w:rsidRDefault="00C71931" w:rsidP="00962C8B">
      <w:pPr>
        <w:spacing w:after="0" w:line="360" w:lineRule="auto"/>
        <w:jc w:val="both"/>
        <w:rPr>
          <w:rFonts w:eastAsia="Calibri" w:cs="Times New Roman"/>
          <w:noProof/>
          <w:sz w:val="24"/>
          <w:szCs w:val="24"/>
          <w:lang w:val="ro-RO"/>
        </w:rPr>
      </w:pPr>
    </w:p>
    <w:p w14:paraId="67F26172" w14:textId="77777777" w:rsidR="00C71931" w:rsidRPr="003C7A9F" w:rsidRDefault="00C71931" w:rsidP="00962C8B">
      <w:pPr>
        <w:spacing w:after="0" w:line="360" w:lineRule="auto"/>
        <w:jc w:val="both"/>
        <w:rPr>
          <w:rFonts w:eastAsia="Calibri" w:cs="Times New Roman"/>
          <w:b/>
          <w:bCs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b/>
          <w:bCs/>
          <w:noProof/>
          <w:sz w:val="24"/>
          <w:szCs w:val="24"/>
          <w:lang w:val="ro-RO"/>
        </w:rPr>
        <w:t>Bibliografie</w:t>
      </w:r>
    </w:p>
    <w:p w14:paraId="1A29967E" w14:textId="77777777" w:rsidR="00D62309" w:rsidRPr="003C7A9F" w:rsidRDefault="00D62309" w:rsidP="00962C8B">
      <w:pPr>
        <w:spacing w:after="0" w:line="360" w:lineRule="auto"/>
        <w:jc w:val="both"/>
        <w:rPr>
          <w:rFonts w:eastAsia="Calibri" w:cs="Times New Roman"/>
          <w:b/>
          <w:bCs/>
          <w:noProof/>
          <w:sz w:val="24"/>
          <w:szCs w:val="24"/>
          <w:lang w:val="ro-RO"/>
        </w:rPr>
      </w:pPr>
    </w:p>
    <w:p w14:paraId="16A4BA37" w14:textId="77777777" w:rsidR="007A3271" w:rsidRPr="003C7A9F" w:rsidRDefault="00C71931" w:rsidP="00962C8B">
      <w:pPr>
        <w:numPr>
          <w:ilvl w:val="0"/>
          <w:numId w:val="13"/>
        </w:numPr>
        <w:tabs>
          <w:tab w:val="clear" w:pos="960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0" w:firstLine="709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 xml:space="preserve">Bălă C., </w:t>
      </w:r>
      <w:r w:rsidRPr="003C7A9F">
        <w:rPr>
          <w:rFonts w:eastAsia="Calibri" w:cs="Times New Roman"/>
          <w:i/>
          <w:noProof/>
          <w:sz w:val="24"/>
          <w:szCs w:val="24"/>
          <w:lang w:val="ro-RO"/>
        </w:rPr>
        <w:t>Maşini electrice</w:t>
      </w:r>
      <w:r w:rsidRPr="003C7A9F">
        <w:rPr>
          <w:rFonts w:eastAsia="Calibri" w:cs="Times New Roman"/>
          <w:noProof/>
          <w:sz w:val="24"/>
          <w:szCs w:val="24"/>
          <w:lang w:val="ro-RO"/>
        </w:rPr>
        <w:t>, E.D.P. Bucureşti 1979.</w:t>
      </w:r>
    </w:p>
    <w:p w14:paraId="30741C58" w14:textId="77777777" w:rsidR="007A3271" w:rsidRPr="003C7A9F" w:rsidRDefault="00C71931" w:rsidP="00962C8B">
      <w:pPr>
        <w:numPr>
          <w:ilvl w:val="0"/>
          <w:numId w:val="13"/>
        </w:numPr>
        <w:tabs>
          <w:tab w:val="clear" w:pos="960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0" w:firstLine="709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 xml:space="preserve">Bitoleanu Al., </w:t>
      </w:r>
      <w:r w:rsidRPr="003C7A9F">
        <w:rPr>
          <w:rFonts w:eastAsia="Calibri" w:cs="Times New Roman"/>
          <w:i/>
          <w:noProof/>
          <w:sz w:val="24"/>
          <w:szCs w:val="24"/>
          <w:lang w:val="ro-RO"/>
        </w:rPr>
        <w:t>Aplicaţii. Sisteme de acţionare electrică</w:t>
      </w:r>
      <w:r w:rsidRPr="003C7A9F">
        <w:rPr>
          <w:rFonts w:eastAsia="Calibri" w:cs="Times New Roman"/>
          <w:noProof/>
          <w:sz w:val="24"/>
          <w:szCs w:val="24"/>
          <w:lang w:val="ro-RO"/>
        </w:rPr>
        <w:t>, Editura Universitaria, 1999.</w:t>
      </w:r>
    </w:p>
    <w:p w14:paraId="3E71E4AB" w14:textId="77777777" w:rsidR="007A3271" w:rsidRPr="003C7A9F" w:rsidRDefault="00C71931" w:rsidP="00962C8B">
      <w:pPr>
        <w:numPr>
          <w:ilvl w:val="0"/>
          <w:numId w:val="13"/>
        </w:numPr>
        <w:tabs>
          <w:tab w:val="clear" w:pos="960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0" w:firstLine="709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lastRenderedPageBreak/>
        <w:t xml:space="preserve">Boldea I., </w:t>
      </w:r>
      <w:r w:rsidRPr="003C7A9F">
        <w:rPr>
          <w:rFonts w:eastAsia="Calibri" w:cs="Times New Roman"/>
          <w:i/>
          <w:iCs/>
          <w:noProof/>
          <w:sz w:val="24"/>
          <w:szCs w:val="24"/>
          <w:lang w:val="ro-RO"/>
        </w:rPr>
        <w:t>Transformatoare şi maşini electrice</w:t>
      </w:r>
      <w:r w:rsidRPr="003C7A9F">
        <w:rPr>
          <w:rFonts w:eastAsia="Calibri" w:cs="Times New Roman"/>
          <w:noProof/>
          <w:sz w:val="24"/>
          <w:szCs w:val="24"/>
          <w:lang w:val="ro-RO"/>
        </w:rPr>
        <w:t>, Ed. Politehnică Timişoara, 2006.</w:t>
      </w:r>
    </w:p>
    <w:p w14:paraId="30D5F9B6" w14:textId="77777777" w:rsidR="007A3271" w:rsidRPr="003C7A9F" w:rsidRDefault="00C71931" w:rsidP="00962C8B">
      <w:pPr>
        <w:numPr>
          <w:ilvl w:val="0"/>
          <w:numId w:val="13"/>
        </w:numPr>
        <w:tabs>
          <w:tab w:val="clear" w:pos="960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0" w:firstLine="709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 xml:space="preserve">Câmpeanu A., Vlad I., </w:t>
      </w:r>
      <w:r w:rsidRPr="003C7A9F">
        <w:rPr>
          <w:rFonts w:eastAsia="Calibri" w:cs="Times New Roman"/>
          <w:i/>
          <w:iCs/>
          <w:noProof/>
          <w:sz w:val="24"/>
          <w:szCs w:val="24"/>
          <w:lang w:val="ro-RO"/>
        </w:rPr>
        <w:t>Maşini electrice. Teorie, încercări şi simulări</w:t>
      </w:r>
      <w:r w:rsidRPr="003C7A9F">
        <w:rPr>
          <w:rFonts w:eastAsia="Calibri" w:cs="Times New Roman"/>
          <w:noProof/>
          <w:sz w:val="24"/>
          <w:szCs w:val="24"/>
          <w:lang w:val="ro-RO"/>
        </w:rPr>
        <w:t>, Craiova, Editura Universitaria Craiova, 2008.</w:t>
      </w:r>
    </w:p>
    <w:p w14:paraId="20F17862" w14:textId="77777777" w:rsidR="007A3271" w:rsidRPr="003C7A9F" w:rsidRDefault="00C71931" w:rsidP="00962C8B">
      <w:pPr>
        <w:numPr>
          <w:ilvl w:val="0"/>
          <w:numId w:val="13"/>
        </w:numPr>
        <w:tabs>
          <w:tab w:val="clear" w:pos="960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0" w:firstLine="709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Arial"/>
          <w:noProof/>
          <w:sz w:val="24"/>
          <w:szCs w:val="24"/>
          <w:lang w:val="ro-RO"/>
        </w:rPr>
        <w:t xml:space="preserve">Cojan M., </w:t>
      </w:r>
      <w:r w:rsidRPr="003C7A9F">
        <w:rPr>
          <w:rFonts w:eastAsia="Calibri" w:cs="Arial"/>
          <w:i/>
          <w:noProof/>
          <w:sz w:val="24"/>
          <w:szCs w:val="24"/>
          <w:lang w:val="ro-RO"/>
        </w:rPr>
        <w:t>Tehnologia construcţiei şi fabricaţiei maşinilor electrice</w:t>
      </w:r>
      <w:r w:rsidRPr="003C7A9F">
        <w:rPr>
          <w:rFonts w:eastAsia="Calibri" w:cs="Arial"/>
          <w:noProof/>
          <w:sz w:val="24"/>
          <w:szCs w:val="24"/>
          <w:lang w:val="ro-RO"/>
        </w:rPr>
        <w:t>, Iaşi, Editura Panfilius, 2003.</w:t>
      </w:r>
    </w:p>
    <w:p w14:paraId="519E2DF1" w14:textId="77777777" w:rsidR="007A3271" w:rsidRPr="003C7A9F" w:rsidRDefault="00C71931" w:rsidP="00962C8B">
      <w:pPr>
        <w:numPr>
          <w:ilvl w:val="0"/>
          <w:numId w:val="13"/>
        </w:numPr>
        <w:tabs>
          <w:tab w:val="clear" w:pos="960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0" w:firstLine="709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 xml:space="preserve">Ghiţă A., </w:t>
      </w:r>
      <w:r w:rsidRPr="003C7A9F">
        <w:rPr>
          <w:rFonts w:eastAsia="Calibri" w:cs="Times New Roman"/>
          <w:i/>
          <w:iCs/>
          <w:noProof/>
          <w:sz w:val="24"/>
          <w:szCs w:val="24"/>
          <w:lang w:val="ro-RO"/>
        </w:rPr>
        <w:t>Maşini electrice</w:t>
      </w:r>
      <w:r w:rsidRPr="003C7A9F">
        <w:rPr>
          <w:rFonts w:eastAsia="Calibri" w:cs="Times New Roman"/>
          <w:noProof/>
          <w:sz w:val="24"/>
          <w:szCs w:val="24"/>
          <w:lang w:val="ro-RO"/>
        </w:rPr>
        <w:t>, Ed. Matrix Rom, Bucureşti, 2005.</w:t>
      </w:r>
    </w:p>
    <w:p w14:paraId="25C3D2D7" w14:textId="77777777" w:rsidR="007A3271" w:rsidRPr="003C7A9F" w:rsidRDefault="00C71931" w:rsidP="00962C8B">
      <w:pPr>
        <w:numPr>
          <w:ilvl w:val="0"/>
          <w:numId w:val="13"/>
        </w:numPr>
        <w:tabs>
          <w:tab w:val="clear" w:pos="960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0" w:firstLine="709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>Novac I., Micu E., ş.a.,</w:t>
      </w:r>
      <w:r w:rsidRPr="003C7A9F">
        <w:rPr>
          <w:rFonts w:eastAsia="Calibri" w:cs="Times New Roman"/>
          <w:i/>
          <w:noProof/>
          <w:sz w:val="24"/>
          <w:szCs w:val="24"/>
          <w:lang w:val="ro-RO"/>
        </w:rPr>
        <w:t xml:space="preserve"> Maşini şi Acţionări Electrice</w:t>
      </w:r>
      <w:r w:rsidRPr="003C7A9F">
        <w:rPr>
          <w:rFonts w:eastAsia="Calibri" w:cs="Times New Roman"/>
          <w:noProof/>
          <w:sz w:val="24"/>
          <w:szCs w:val="24"/>
          <w:lang w:val="ro-RO"/>
        </w:rPr>
        <w:t>, E.D.P., Bucureşti, 1982.</w:t>
      </w:r>
    </w:p>
    <w:p w14:paraId="5562F9F5" w14:textId="77777777" w:rsidR="007A3271" w:rsidRPr="003C7A9F" w:rsidRDefault="00C71931" w:rsidP="00962C8B">
      <w:pPr>
        <w:numPr>
          <w:ilvl w:val="0"/>
          <w:numId w:val="13"/>
        </w:numPr>
        <w:tabs>
          <w:tab w:val="clear" w:pos="960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0" w:firstLine="709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pacing w:val="-3"/>
          <w:sz w:val="24"/>
          <w:szCs w:val="24"/>
          <w:lang w:val="ro-RO"/>
        </w:rPr>
        <w:t>Popescu F.G.,</w:t>
      </w:r>
      <w:r w:rsidRPr="003C7A9F">
        <w:rPr>
          <w:rFonts w:eastAsia="Calibri" w:cs="Times New Roman"/>
          <w:bCs/>
          <w:noProof/>
          <w:spacing w:val="-3"/>
          <w:sz w:val="24"/>
          <w:szCs w:val="24"/>
          <w:lang w:val="ro-RO"/>
        </w:rPr>
        <w:t xml:space="preserve"> Slusariuc R., Uţu I., </w:t>
      </w:r>
      <w:r w:rsidRPr="003C7A9F">
        <w:rPr>
          <w:rFonts w:eastAsia="Calibri" w:cs="Times New Roman"/>
          <w:bCs/>
          <w:i/>
          <w:noProof/>
          <w:spacing w:val="-3"/>
          <w:sz w:val="24"/>
          <w:szCs w:val="24"/>
          <w:lang w:val="ro-RO"/>
        </w:rPr>
        <w:t>Maşini şi acţionări electrice-lucrări de laborator</w:t>
      </w:r>
      <w:r w:rsidRPr="003C7A9F">
        <w:rPr>
          <w:rFonts w:eastAsia="Calibri" w:cs="Times New Roman"/>
          <w:bCs/>
          <w:noProof/>
          <w:spacing w:val="-3"/>
          <w:sz w:val="24"/>
          <w:szCs w:val="24"/>
          <w:lang w:val="ro-RO"/>
        </w:rPr>
        <w:t>, Editura Universitas, Petroşani, 2017</w:t>
      </w:r>
      <w:r w:rsidRPr="003C7A9F">
        <w:rPr>
          <w:rFonts w:eastAsia="Calibri" w:cs="Times New Roman"/>
          <w:noProof/>
          <w:spacing w:val="-3"/>
          <w:sz w:val="24"/>
          <w:szCs w:val="24"/>
          <w:lang w:val="ro-RO"/>
        </w:rPr>
        <w:t>.</w:t>
      </w:r>
    </w:p>
    <w:p w14:paraId="2BD0E6E5" w14:textId="77777777" w:rsidR="007A3271" w:rsidRPr="003C7A9F" w:rsidRDefault="00C71931" w:rsidP="00962C8B">
      <w:pPr>
        <w:numPr>
          <w:ilvl w:val="0"/>
          <w:numId w:val="13"/>
        </w:numPr>
        <w:tabs>
          <w:tab w:val="clear" w:pos="960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0" w:firstLine="709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sz w:val="24"/>
          <w:szCs w:val="24"/>
          <w:lang w:val="ro-RO"/>
        </w:rPr>
        <w:t xml:space="preserve">Piroi I., </w:t>
      </w:r>
      <w:r w:rsidRPr="003C7A9F">
        <w:rPr>
          <w:rFonts w:eastAsia="Calibri" w:cs="Times New Roman"/>
          <w:i/>
          <w:noProof/>
          <w:sz w:val="24"/>
          <w:szCs w:val="24"/>
          <w:lang w:val="ro-RO"/>
        </w:rPr>
        <w:t>Maşini electrice</w:t>
      </w:r>
      <w:r w:rsidRPr="003C7A9F">
        <w:rPr>
          <w:rFonts w:eastAsia="Calibri" w:cs="Times New Roman"/>
          <w:noProof/>
          <w:sz w:val="24"/>
          <w:szCs w:val="24"/>
          <w:lang w:val="ro-RO"/>
        </w:rPr>
        <w:t>, Ed. D. P., Bucureşti, 2004.</w:t>
      </w:r>
    </w:p>
    <w:p w14:paraId="24AC7AA4" w14:textId="77777777" w:rsidR="007A3271" w:rsidRPr="003C7A9F" w:rsidRDefault="00C71931" w:rsidP="00962C8B">
      <w:pPr>
        <w:numPr>
          <w:ilvl w:val="0"/>
          <w:numId w:val="13"/>
        </w:numPr>
        <w:tabs>
          <w:tab w:val="clear" w:pos="960"/>
          <w:tab w:val="num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0" w:firstLine="709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color w:val="000000"/>
          <w:sz w:val="24"/>
          <w:szCs w:val="24"/>
          <w:lang w:val="ro-RO"/>
        </w:rPr>
        <w:t xml:space="preserve">Tăbăcaru T., Uțu I., </w:t>
      </w:r>
      <w:r w:rsidRPr="003C7A9F">
        <w:rPr>
          <w:rFonts w:eastAsia="Calibri" w:cs="Times New Roman"/>
          <w:i/>
          <w:noProof/>
          <w:color w:val="000000"/>
          <w:sz w:val="24"/>
          <w:szCs w:val="24"/>
          <w:lang w:val="ro-RO"/>
        </w:rPr>
        <w:t>Mașini electrice și acționări</w:t>
      </w:r>
      <w:r w:rsidRPr="003C7A9F">
        <w:rPr>
          <w:rFonts w:eastAsia="Calibri" w:cs="Times New Roman"/>
          <w:noProof/>
          <w:color w:val="000000"/>
          <w:sz w:val="24"/>
          <w:szCs w:val="24"/>
          <w:lang w:val="ro-RO"/>
        </w:rPr>
        <w:t>, Editura Universitas, Petroșani, 2012.</w:t>
      </w:r>
    </w:p>
    <w:p w14:paraId="5FDDDA7F" w14:textId="74E8DE7E" w:rsidR="00F621BE" w:rsidRPr="003C7A9F" w:rsidRDefault="00C71931" w:rsidP="00962C8B">
      <w:pPr>
        <w:numPr>
          <w:ilvl w:val="0"/>
          <w:numId w:val="13"/>
        </w:numPr>
        <w:tabs>
          <w:tab w:val="clear" w:pos="960"/>
          <w:tab w:val="num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0" w:firstLine="709"/>
        <w:jc w:val="both"/>
        <w:rPr>
          <w:rFonts w:eastAsia="Calibri" w:cs="Times New Roman"/>
          <w:noProof/>
          <w:sz w:val="24"/>
          <w:szCs w:val="24"/>
          <w:lang w:val="ro-RO"/>
        </w:rPr>
      </w:pPr>
      <w:r w:rsidRPr="003C7A9F">
        <w:rPr>
          <w:rFonts w:eastAsia="Calibri" w:cs="Times New Roman"/>
          <w:noProof/>
          <w:color w:val="000000"/>
          <w:sz w:val="24"/>
          <w:szCs w:val="24"/>
          <w:lang w:val="ro-RO"/>
        </w:rPr>
        <w:t xml:space="preserve">Simion Al., Livadaru L., ş.a., </w:t>
      </w:r>
      <w:r w:rsidRPr="003C7A9F">
        <w:rPr>
          <w:rFonts w:eastAsia="Calibri" w:cs="Times New Roman"/>
          <w:i/>
          <w:iCs/>
          <w:noProof/>
          <w:color w:val="000000"/>
          <w:sz w:val="24"/>
          <w:szCs w:val="24"/>
          <w:lang w:val="ro-RO"/>
        </w:rPr>
        <w:t>Maşini electrice</w:t>
      </w:r>
      <w:r w:rsidRPr="003C7A9F">
        <w:rPr>
          <w:rFonts w:eastAsia="Calibri" w:cs="Times New Roman"/>
          <w:noProof/>
          <w:color w:val="000000"/>
          <w:sz w:val="24"/>
          <w:szCs w:val="24"/>
          <w:lang w:val="ro-RO"/>
        </w:rPr>
        <w:t>, Editura Shakti, Iaşi, 1998.</w:t>
      </w:r>
    </w:p>
    <w:p w14:paraId="5F8279D0" w14:textId="77777777" w:rsidR="004876DC" w:rsidRPr="003C7A9F" w:rsidRDefault="004876DC" w:rsidP="00962C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eastAsia="Calibri" w:cs="Times New Roman"/>
          <w:noProof/>
          <w:color w:val="000000"/>
          <w:sz w:val="24"/>
          <w:szCs w:val="24"/>
          <w:lang w:val="ro-RO"/>
        </w:rPr>
      </w:pPr>
    </w:p>
    <w:p w14:paraId="0DD71C9D" w14:textId="107F6F89" w:rsidR="004876DC" w:rsidRPr="003C7A9F" w:rsidRDefault="004876DC" w:rsidP="00962C8B">
      <w:pPr>
        <w:spacing w:after="0" w:line="360" w:lineRule="auto"/>
        <w:rPr>
          <w:rFonts w:cs="Times New Roman"/>
          <w:b/>
          <w:bCs/>
          <w:noProof/>
          <w:sz w:val="24"/>
          <w:szCs w:val="24"/>
          <w:lang w:val="ro-RO"/>
        </w:rPr>
      </w:pPr>
      <w:r w:rsidRPr="003C7A9F">
        <w:rPr>
          <w:rFonts w:cs="Times New Roman"/>
          <w:b/>
          <w:bCs/>
          <w:noProof/>
          <w:sz w:val="24"/>
          <w:szCs w:val="24"/>
          <w:lang w:val="ro-RO"/>
        </w:rPr>
        <w:t>IV. Măsurări și traductoare I</w:t>
      </w:r>
    </w:p>
    <w:p w14:paraId="24553E11" w14:textId="77777777" w:rsidR="004876DC" w:rsidRPr="003C7A9F" w:rsidRDefault="004876DC" w:rsidP="00962C8B">
      <w:pPr>
        <w:spacing w:after="0" w:line="360" w:lineRule="auto"/>
        <w:rPr>
          <w:rFonts w:cs="Times New Roman"/>
          <w:noProof/>
          <w:sz w:val="28"/>
          <w:szCs w:val="28"/>
          <w:lang w:val="ro-RO"/>
        </w:rPr>
      </w:pPr>
    </w:p>
    <w:p w14:paraId="68348FBE" w14:textId="05112F39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Aparate de măsura analogice. Aparate de măsura numerice. Aparate de măsura cu microprocesor.</w:t>
      </w:r>
    </w:p>
    <w:p w14:paraId="437B6CFA" w14:textId="16137F8E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Voltmetre, ampermetre și ohmmetre electronice.</w:t>
      </w:r>
    </w:p>
    <w:p w14:paraId="71107D72" w14:textId="77777777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Mărirea domeniului de măsurare al aparatelor electrice.</w:t>
      </w:r>
    </w:p>
    <w:p w14:paraId="20A97B52" w14:textId="77777777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Aparate înregistratoare.</w:t>
      </w:r>
    </w:p>
    <w:p w14:paraId="20ECCAD6" w14:textId="77777777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Măsurarea rezistentelor si impedanțelor</w:t>
      </w:r>
    </w:p>
    <w:p w14:paraId="372E499C" w14:textId="77777777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Metode directe/indirecte; Metode de punte. </w:t>
      </w:r>
    </w:p>
    <w:p w14:paraId="4F0D8BA8" w14:textId="5E4CB100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Măsurarea puterii electrice în circuite de </w:t>
      </w:r>
      <w:r w:rsidRPr="003C7A9F">
        <w:rPr>
          <w:rFonts w:eastAsia="Calibri" w:cs="Times New Roman"/>
          <w:noProof/>
          <w:sz w:val="24"/>
          <w:szCs w:val="24"/>
          <w:lang w:val="ro-RO"/>
        </w:rPr>
        <w:t>curent continuu</w:t>
      </w:r>
      <w:r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642C01C9" w14:textId="6FEA1F86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Măsurarea energiei electrice active în circuite de </w:t>
      </w:r>
      <w:r w:rsidRPr="003C7A9F">
        <w:rPr>
          <w:rFonts w:eastAsia="Calibri" w:cs="Times New Roman"/>
          <w:noProof/>
          <w:sz w:val="24"/>
          <w:szCs w:val="24"/>
          <w:lang w:val="ro-RO"/>
        </w:rPr>
        <w:t>curent alternativ.</w:t>
      </w:r>
    </w:p>
    <w:p w14:paraId="074D59E9" w14:textId="77777777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Măsurarea defazajelor și a factorului de putere.</w:t>
      </w:r>
    </w:p>
    <w:p w14:paraId="3D7EE39C" w14:textId="77777777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Fazmetru electrodinamic monofazat. Fazmetru electrodinamic trifazat.</w:t>
      </w:r>
    </w:p>
    <w:p w14:paraId="47EEB8B4" w14:textId="77777777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Măsurarea frecventelor.</w:t>
      </w:r>
    </w:p>
    <w:p w14:paraId="2C30B3D9" w14:textId="77777777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Măsurarea curentului, tensiunii, frecvenței și defazajului cu osciloscopul.</w:t>
      </w:r>
    </w:p>
    <w:p w14:paraId="6370593B" w14:textId="77777777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Măsurarea mărimilor magnetice</w:t>
      </w:r>
    </w:p>
    <w:p w14:paraId="681C1E9F" w14:textId="77777777" w:rsidR="004876DC" w:rsidRPr="003C7A9F" w:rsidRDefault="004876DC" w:rsidP="00962C8B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Sisteme de achiziție de date. Convertoarea analog-numerice și numeric-analogice.</w:t>
      </w:r>
    </w:p>
    <w:p w14:paraId="19CFB313" w14:textId="77777777" w:rsidR="004876DC" w:rsidRPr="003C7A9F" w:rsidRDefault="004876DC" w:rsidP="00962C8B">
      <w:pPr>
        <w:spacing w:after="0" w:line="360" w:lineRule="auto"/>
        <w:rPr>
          <w:rFonts w:cs="Times New Roman"/>
          <w:noProof/>
          <w:sz w:val="24"/>
          <w:szCs w:val="24"/>
          <w:lang w:val="ro-RO"/>
        </w:rPr>
      </w:pPr>
    </w:p>
    <w:p w14:paraId="5015964D" w14:textId="77777777" w:rsidR="004876DC" w:rsidRPr="003C7A9F" w:rsidRDefault="004876DC" w:rsidP="00962C8B">
      <w:pPr>
        <w:spacing w:after="0" w:line="360" w:lineRule="auto"/>
        <w:rPr>
          <w:rFonts w:cs="Times New Roman"/>
          <w:b/>
          <w:bCs/>
          <w:noProof/>
          <w:sz w:val="24"/>
          <w:szCs w:val="24"/>
          <w:lang w:val="ro-RO"/>
        </w:rPr>
      </w:pPr>
      <w:r w:rsidRPr="003C7A9F">
        <w:rPr>
          <w:rFonts w:cs="Times New Roman"/>
          <w:b/>
          <w:bCs/>
          <w:noProof/>
          <w:sz w:val="24"/>
          <w:szCs w:val="24"/>
          <w:lang w:val="ro-RO"/>
        </w:rPr>
        <w:t>Bibliografie</w:t>
      </w:r>
    </w:p>
    <w:p w14:paraId="180B572B" w14:textId="77777777" w:rsidR="004876DC" w:rsidRPr="003C7A9F" w:rsidRDefault="004876DC" w:rsidP="00962C8B">
      <w:pPr>
        <w:spacing w:after="0" w:line="360" w:lineRule="auto"/>
        <w:rPr>
          <w:rFonts w:cs="Times New Roman"/>
          <w:b/>
          <w:bCs/>
          <w:noProof/>
          <w:sz w:val="24"/>
          <w:szCs w:val="24"/>
          <w:lang w:val="ro-RO"/>
        </w:rPr>
      </w:pPr>
    </w:p>
    <w:p w14:paraId="6733DCDD" w14:textId="5716C009" w:rsidR="004876DC" w:rsidRPr="003C7A9F" w:rsidRDefault="004876DC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[1]. Ghiță O.M., Cepișcă C.</w:t>
      </w:r>
      <w:r w:rsidR="00962C8B" w:rsidRPr="003C7A9F">
        <w:rPr>
          <w:rFonts w:cs="Times New Roman"/>
          <w:noProof/>
          <w:sz w:val="24"/>
          <w:szCs w:val="24"/>
          <w:lang w:val="ro-RO"/>
        </w:rPr>
        <w:t xml:space="preserve">, 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>Măsurarea mărimilor electrice</w:t>
      </w:r>
      <w:r w:rsidR="00962C8B" w:rsidRPr="003C7A9F">
        <w:rPr>
          <w:rFonts w:cs="Times New Roman"/>
          <w:noProof/>
          <w:sz w:val="24"/>
          <w:szCs w:val="24"/>
          <w:lang w:val="ro-RO"/>
        </w:rPr>
        <w:t xml:space="preserve">, </w:t>
      </w:r>
      <w:r w:rsidRPr="003C7A9F">
        <w:rPr>
          <w:rFonts w:cs="Times New Roman"/>
          <w:noProof/>
          <w:sz w:val="24"/>
          <w:szCs w:val="24"/>
          <w:lang w:val="ro-RO"/>
        </w:rPr>
        <w:t>București, MatrixRom– 2007</w:t>
      </w:r>
      <w:r w:rsidR="00962C8B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4BAD02C5" w14:textId="145FE904" w:rsidR="004876DC" w:rsidRPr="003C7A9F" w:rsidRDefault="004876DC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[2]. Uţu I.; Marcu, M.</w:t>
      </w:r>
      <w:r w:rsidR="00962C8B" w:rsidRPr="003C7A9F">
        <w:rPr>
          <w:rFonts w:cs="Times New Roman"/>
          <w:noProof/>
          <w:sz w:val="24"/>
          <w:szCs w:val="24"/>
          <w:lang w:val="ro-RO"/>
        </w:rPr>
        <w:t>,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 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>Metrologia mărimilor neelectrice</w:t>
      </w:r>
      <w:r w:rsidR="00962C8B" w:rsidRPr="003C7A9F">
        <w:rPr>
          <w:rFonts w:cs="Times New Roman"/>
          <w:noProof/>
          <w:sz w:val="24"/>
          <w:szCs w:val="24"/>
          <w:lang w:val="ro-RO"/>
        </w:rPr>
        <w:t>,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 Editura Bibliofor, Deva, 2000</w:t>
      </w:r>
      <w:r w:rsidR="00962C8B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47501C67" w14:textId="55DE2D3A" w:rsidR="004876DC" w:rsidRPr="003C7A9F" w:rsidRDefault="004876DC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[3]. </w:t>
      </w:r>
      <w:r w:rsidR="00962C8B" w:rsidRPr="003C7A9F">
        <w:rPr>
          <w:rFonts w:cs="Times New Roman"/>
          <w:noProof/>
          <w:sz w:val="24"/>
          <w:szCs w:val="24"/>
          <w:lang w:val="ro-RO"/>
        </w:rPr>
        <w:t>Samoila L. B., Uţu I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., 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>Senzori si traductoare. Principii de functionare</w:t>
      </w:r>
      <w:r w:rsidR="00962C8B" w:rsidRPr="003C7A9F">
        <w:rPr>
          <w:rFonts w:cs="Times New Roman"/>
          <w:noProof/>
          <w:sz w:val="24"/>
          <w:szCs w:val="24"/>
          <w:lang w:val="ro-RO"/>
        </w:rPr>
        <w:t>,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 Editura Universitas, Petrosani, 2010</w:t>
      </w:r>
      <w:r w:rsidR="00962C8B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675E7747" w14:textId="12E8BC0F" w:rsidR="004876DC" w:rsidRPr="003C7A9F" w:rsidRDefault="004876DC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[4]. Uţu I.; Marcu</w:t>
      </w:r>
      <w:r w:rsidR="00962C8B" w:rsidRPr="003C7A9F">
        <w:rPr>
          <w:rFonts w:cs="Times New Roman"/>
          <w:noProof/>
          <w:sz w:val="24"/>
          <w:szCs w:val="24"/>
          <w:lang w:val="ro-RO"/>
        </w:rPr>
        <w:t xml:space="preserve"> </w:t>
      </w:r>
      <w:r w:rsidRPr="003C7A9F">
        <w:rPr>
          <w:rFonts w:cs="Times New Roman"/>
          <w:noProof/>
          <w:sz w:val="24"/>
          <w:szCs w:val="24"/>
          <w:lang w:val="ro-RO"/>
        </w:rPr>
        <w:t>M.</w:t>
      </w:r>
      <w:r w:rsidR="00962C8B" w:rsidRPr="003C7A9F">
        <w:rPr>
          <w:rFonts w:cs="Times New Roman"/>
          <w:noProof/>
          <w:sz w:val="24"/>
          <w:szCs w:val="24"/>
          <w:lang w:val="ro-RO"/>
        </w:rPr>
        <w:t xml:space="preserve">, 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>Metrologia mărimilor neelectrice</w:t>
      </w:r>
      <w:r w:rsidR="00962C8B" w:rsidRPr="003C7A9F">
        <w:rPr>
          <w:rFonts w:cs="Times New Roman"/>
          <w:noProof/>
          <w:sz w:val="24"/>
          <w:szCs w:val="24"/>
          <w:lang w:val="ro-RO"/>
        </w:rPr>
        <w:t>,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 Editura Bibliofor, Deva, 2000</w:t>
      </w:r>
      <w:r w:rsidR="00962C8B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2E12D328" w14:textId="4C4E4EF5" w:rsidR="004876DC" w:rsidRPr="003C7A9F" w:rsidRDefault="004876DC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>[5]. U</w:t>
      </w:r>
      <w:r w:rsidR="00962C8B" w:rsidRPr="003C7A9F">
        <w:rPr>
          <w:rFonts w:cs="Times New Roman"/>
          <w:noProof/>
          <w:sz w:val="24"/>
          <w:szCs w:val="24"/>
          <w:lang w:val="ro-RO"/>
        </w:rPr>
        <w:t>ţu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 I., Samoila L. B., 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>Măsurarea mărimilor electrice</w:t>
      </w:r>
      <w:r w:rsidR="00962C8B" w:rsidRPr="003C7A9F">
        <w:rPr>
          <w:rFonts w:cs="Times New Roman"/>
          <w:noProof/>
          <w:sz w:val="24"/>
          <w:szCs w:val="24"/>
          <w:lang w:val="ro-RO"/>
        </w:rPr>
        <w:t xml:space="preserve">, </w:t>
      </w:r>
      <w:r w:rsidRPr="003C7A9F">
        <w:rPr>
          <w:rFonts w:cs="Times New Roman"/>
          <w:noProof/>
          <w:sz w:val="24"/>
          <w:szCs w:val="24"/>
          <w:lang w:val="ro-RO"/>
        </w:rPr>
        <w:t>Editura Universitas, Petrosani, 2010</w:t>
      </w:r>
      <w:r w:rsidR="00962C8B" w:rsidRPr="003C7A9F">
        <w:rPr>
          <w:rFonts w:cs="Times New Roman"/>
          <w:noProof/>
          <w:sz w:val="24"/>
          <w:szCs w:val="24"/>
          <w:lang w:val="ro-RO"/>
        </w:rPr>
        <w:t>.</w:t>
      </w:r>
    </w:p>
    <w:p w14:paraId="1BDD24BD" w14:textId="64BE1FD8" w:rsidR="004876DC" w:rsidRDefault="004876DC" w:rsidP="00962C8B">
      <w:pPr>
        <w:spacing w:after="0" w:line="360" w:lineRule="auto"/>
        <w:ind w:firstLine="720"/>
        <w:jc w:val="both"/>
        <w:rPr>
          <w:rFonts w:cs="Times New Roman"/>
          <w:noProof/>
          <w:sz w:val="24"/>
          <w:szCs w:val="24"/>
          <w:lang w:val="ro-RO"/>
        </w:rPr>
      </w:pPr>
      <w:r w:rsidRPr="003C7A9F">
        <w:rPr>
          <w:rFonts w:cs="Times New Roman"/>
          <w:noProof/>
          <w:sz w:val="24"/>
          <w:szCs w:val="24"/>
          <w:lang w:val="ro-RO"/>
        </w:rPr>
        <w:t xml:space="preserve">[6]. </w:t>
      </w:r>
      <w:r w:rsidR="00962C8B" w:rsidRPr="003C7A9F">
        <w:rPr>
          <w:rFonts w:cs="Times New Roman"/>
          <w:noProof/>
          <w:sz w:val="24"/>
          <w:szCs w:val="24"/>
          <w:lang w:val="ro-RO"/>
        </w:rPr>
        <w:t xml:space="preserve">Uţu I., Samoila 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L. B., </w:t>
      </w:r>
      <w:r w:rsidRPr="003C7A9F">
        <w:rPr>
          <w:rFonts w:cs="Times New Roman"/>
          <w:i/>
          <w:iCs/>
          <w:noProof/>
          <w:sz w:val="24"/>
          <w:szCs w:val="24"/>
          <w:lang w:val="ro-RO"/>
        </w:rPr>
        <w:t>Senzori şi instrumentaţie pentru sisteme electromecanice</w:t>
      </w:r>
      <w:r w:rsidR="00962C8B" w:rsidRPr="003C7A9F">
        <w:rPr>
          <w:rFonts w:cs="Times New Roman"/>
          <w:noProof/>
          <w:sz w:val="24"/>
          <w:szCs w:val="24"/>
          <w:lang w:val="ro-RO"/>
        </w:rPr>
        <w:t>,</w:t>
      </w:r>
      <w:r w:rsidRPr="003C7A9F">
        <w:rPr>
          <w:rFonts w:cs="Times New Roman"/>
          <w:noProof/>
          <w:sz w:val="24"/>
          <w:szCs w:val="24"/>
          <w:lang w:val="ro-RO"/>
        </w:rPr>
        <w:t xml:space="preserve"> Editura Universitas, Petrosani, 2011.</w:t>
      </w:r>
    </w:p>
    <w:p w14:paraId="4C4F4806" w14:textId="77777777" w:rsidR="009E3474" w:rsidRP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24B470D3" w14:textId="77777777" w:rsidR="009E3474" w:rsidRP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2B3FA949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5A1E55DA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51794FD1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002CE243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335E2396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27A607DD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36DCA52F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76FA5E94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0FCA0F13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01BDC3DD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3B62972C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63C41067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31772B27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193DFD52" w14:textId="77777777" w:rsidR="009E3474" w:rsidRDefault="009E3474" w:rsidP="009E3474">
      <w:pPr>
        <w:rPr>
          <w:rFonts w:cs="Times New Roman"/>
          <w:sz w:val="24"/>
          <w:szCs w:val="24"/>
          <w:lang w:val="ro-RO"/>
        </w:rPr>
      </w:pPr>
    </w:p>
    <w:p w14:paraId="1DAD92F2" w14:textId="43174829" w:rsidR="009E3474" w:rsidRPr="004C2D9E" w:rsidRDefault="009E3474" w:rsidP="009E3474">
      <w:pPr>
        <w:widowControl w:val="0"/>
        <w:jc w:val="both"/>
        <w:rPr>
          <w:sz w:val="24"/>
          <w:szCs w:val="24"/>
          <w:lang w:val="ro-RO"/>
        </w:rPr>
      </w:pPr>
      <w:r w:rsidRPr="004C2D9E">
        <w:rPr>
          <w:sz w:val="24"/>
          <w:szCs w:val="24"/>
          <w:lang w:val="ro-RO"/>
        </w:rPr>
        <w:lastRenderedPageBreak/>
        <w:t>Universitatea din Petroşani</w:t>
      </w:r>
    </w:p>
    <w:p w14:paraId="26EB0DC1" w14:textId="77777777" w:rsidR="009E3474" w:rsidRPr="004C2D9E" w:rsidRDefault="009E3474" w:rsidP="009E3474">
      <w:pPr>
        <w:widowControl w:val="0"/>
        <w:jc w:val="both"/>
        <w:rPr>
          <w:sz w:val="24"/>
          <w:szCs w:val="24"/>
          <w:lang w:val="ro-RO"/>
        </w:rPr>
      </w:pPr>
      <w:r w:rsidRPr="004C2D9E">
        <w:rPr>
          <w:sz w:val="24"/>
          <w:szCs w:val="24"/>
          <w:lang w:val="ro-RO"/>
        </w:rPr>
        <w:t>Facultatea de Inginerie Mecanică şi Electrică</w:t>
      </w:r>
    </w:p>
    <w:p w14:paraId="227B75AA" w14:textId="77777777" w:rsidR="009E3474" w:rsidRPr="004C2D9E" w:rsidRDefault="009E3474" w:rsidP="009E3474">
      <w:pPr>
        <w:widowControl w:val="0"/>
        <w:jc w:val="both"/>
        <w:rPr>
          <w:sz w:val="24"/>
          <w:szCs w:val="24"/>
          <w:lang w:val="ro-RO"/>
        </w:rPr>
      </w:pPr>
      <w:r w:rsidRPr="004C2D9E">
        <w:rPr>
          <w:sz w:val="24"/>
          <w:szCs w:val="24"/>
          <w:lang w:val="ro-RO"/>
        </w:rPr>
        <w:t>Departamentul Inginerie Mecanică, Industrială și Transporturi</w:t>
      </w:r>
    </w:p>
    <w:p w14:paraId="755DB859" w14:textId="77777777" w:rsidR="009E3474" w:rsidRPr="004C2D9E" w:rsidRDefault="009E3474" w:rsidP="009E3474">
      <w:pPr>
        <w:widowControl w:val="0"/>
        <w:jc w:val="both"/>
        <w:rPr>
          <w:sz w:val="24"/>
          <w:szCs w:val="24"/>
          <w:lang w:val="ro-RO"/>
        </w:rPr>
      </w:pPr>
    </w:p>
    <w:p w14:paraId="27761403" w14:textId="77777777" w:rsidR="009E3474" w:rsidRPr="004C2D9E" w:rsidRDefault="009E3474" w:rsidP="009E3474">
      <w:pPr>
        <w:widowControl w:val="0"/>
        <w:jc w:val="center"/>
        <w:rPr>
          <w:b/>
          <w:sz w:val="28"/>
          <w:szCs w:val="28"/>
          <w:lang w:val="ro-RO"/>
        </w:rPr>
      </w:pPr>
      <w:r w:rsidRPr="004C2D9E">
        <w:rPr>
          <w:b/>
          <w:sz w:val="28"/>
          <w:szCs w:val="28"/>
          <w:lang w:val="ro-RO"/>
        </w:rPr>
        <w:t>TEMATICA DE CONCURS</w:t>
      </w:r>
    </w:p>
    <w:p w14:paraId="77EA7D4B" w14:textId="77777777" w:rsidR="009E3474" w:rsidRPr="004C2D9E" w:rsidRDefault="009E3474" w:rsidP="009E3474">
      <w:pPr>
        <w:widowControl w:val="0"/>
        <w:jc w:val="center"/>
        <w:rPr>
          <w:b/>
          <w:sz w:val="24"/>
          <w:szCs w:val="24"/>
          <w:lang w:val="ro-RO"/>
        </w:rPr>
      </w:pPr>
    </w:p>
    <w:p w14:paraId="79D5AE03" w14:textId="77777777" w:rsidR="009E3474" w:rsidRPr="004C2D9E" w:rsidRDefault="009E3474" w:rsidP="009E3474">
      <w:pPr>
        <w:widowControl w:val="0"/>
        <w:jc w:val="center"/>
        <w:rPr>
          <w:i/>
          <w:sz w:val="24"/>
          <w:szCs w:val="24"/>
          <w:lang w:val="ro-RO"/>
        </w:rPr>
      </w:pPr>
      <w:r w:rsidRPr="004C2D9E">
        <w:rPr>
          <w:sz w:val="24"/>
          <w:szCs w:val="24"/>
          <w:lang w:val="ro-RO"/>
        </w:rPr>
        <w:t xml:space="preserve">Post: </w:t>
      </w:r>
      <w:r w:rsidRPr="004C2D9E">
        <w:rPr>
          <w:b/>
          <w:sz w:val="24"/>
          <w:szCs w:val="24"/>
          <w:lang w:val="ro-RO"/>
        </w:rPr>
        <w:t>Șef de lucrări, poziţia 23</w:t>
      </w:r>
      <w:r w:rsidRPr="004C2D9E">
        <w:rPr>
          <w:sz w:val="24"/>
          <w:szCs w:val="24"/>
          <w:lang w:val="ro-RO"/>
        </w:rPr>
        <w:t xml:space="preserve">, cu disciplinele: </w:t>
      </w:r>
      <w:r w:rsidRPr="004C2D9E">
        <w:rPr>
          <w:b/>
          <w:i/>
          <w:sz w:val="24"/>
          <w:szCs w:val="24"/>
          <w:lang w:val="ro-RO"/>
        </w:rPr>
        <w:t>Mecanică II, Fiabilitate și mentenanță, Ingineria fabricării echipamentelor de proces</w:t>
      </w:r>
    </w:p>
    <w:p w14:paraId="1581AE64" w14:textId="77777777" w:rsidR="009E3474" w:rsidRPr="004C2D9E" w:rsidRDefault="009E3474" w:rsidP="009E3474">
      <w:pPr>
        <w:widowControl w:val="0"/>
        <w:jc w:val="center"/>
        <w:rPr>
          <w:b/>
          <w:i/>
          <w:sz w:val="24"/>
          <w:szCs w:val="24"/>
          <w:lang w:val="ro-RO"/>
        </w:rPr>
      </w:pPr>
    </w:p>
    <w:p w14:paraId="545C466D" w14:textId="77777777" w:rsidR="009E3474" w:rsidRPr="004C2D9E" w:rsidRDefault="009E3474" w:rsidP="009E3474">
      <w:pPr>
        <w:widowControl w:val="0"/>
        <w:rPr>
          <w:b/>
          <w:i/>
          <w:sz w:val="24"/>
          <w:szCs w:val="24"/>
          <w:lang w:val="ro-RO"/>
        </w:rPr>
      </w:pPr>
      <w:r w:rsidRPr="004C2D9E">
        <w:rPr>
          <w:b/>
          <w:i/>
          <w:sz w:val="24"/>
          <w:szCs w:val="24"/>
          <w:lang w:val="ro-RO"/>
        </w:rPr>
        <w:t>Mecanică II</w:t>
      </w:r>
    </w:p>
    <w:p w14:paraId="7306A0A8" w14:textId="77777777" w:rsidR="009E3474" w:rsidRPr="004C2D9E" w:rsidRDefault="009E3474" w:rsidP="009E3474">
      <w:pPr>
        <w:widowControl w:val="0"/>
        <w:jc w:val="center"/>
        <w:rPr>
          <w:b/>
          <w:i/>
          <w:sz w:val="24"/>
          <w:szCs w:val="24"/>
          <w:lang w:val="ro-RO"/>
        </w:rPr>
      </w:pPr>
    </w:p>
    <w:p w14:paraId="604E3DCC" w14:textId="77777777" w:rsidR="009E3474" w:rsidRPr="004C2D9E" w:rsidRDefault="009E3474" w:rsidP="009E3474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Cinematica punctului.</w:t>
      </w:r>
    </w:p>
    <w:p w14:paraId="34A5A330" w14:textId="77777777" w:rsidR="009E3474" w:rsidRPr="004C2D9E" w:rsidRDefault="009E3474" w:rsidP="009E3474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Cinematica solidului rigid.</w:t>
      </w:r>
    </w:p>
    <w:p w14:paraId="51722760" w14:textId="77777777" w:rsidR="009E3474" w:rsidRPr="004C2D9E" w:rsidRDefault="009E3474" w:rsidP="009E3474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Mișcări particulare ale punctului.</w:t>
      </w:r>
    </w:p>
    <w:p w14:paraId="235D7DE5" w14:textId="77777777" w:rsidR="009E3474" w:rsidRPr="004C2D9E" w:rsidRDefault="009E3474" w:rsidP="009E3474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Mișcări particulare ale rigidului.</w:t>
      </w:r>
    </w:p>
    <w:p w14:paraId="54B382DF" w14:textId="77777777" w:rsidR="009E3474" w:rsidRPr="004C2D9E" w:rsidRDefault="009E3474" w:rsidP="009E3474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Noțiuni introductive în dinamică.</w:t>
      </w:r>
    </w:p>
    <w:p w14:paraId="05B08633" w14:textId="77777777" w:rsidR="009E3474" w:rsidRPr="004C2D9E" w:rsidRDefault="009E3474" w:rsidP="009E3474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Dinamica punctului material.</w:t>
      </w:r>
    </w:p>
    <w:p w14:paraId="6018F631" w14:textId="77777777" w:rsidR="009E3474" w:rsidRPr="004C2D9E" w:rsidRDefault="009E3474" w:rsidP="009E3474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Dinamica solidului rigid.</w:t>
      </w:r>
    </w:p>
    <w:p w14:paraId="38A9A153" w14:textId="77777777" w:rsidR="009E3474" w:rsidRPr="004C2D9E" w:rsidRDefault="009E3474" w:rsidP="009E3474">
      <w:pPr>
        <w:widowControl w:val="0"/>
        <w:jc w:val="both"/>
        <w:rPr>
          <w:sz w:val="24"/>
          <w:szCs w:val="24"/>
          <w:lang w:val="ro-RO"/>
        </w:rPr>
      </w:pPr>
    </w:p>
    <w:p w14:paraId="5E9EB9BA" w14:textId="77777777" w:rsidR="009E3474" w:rsidRPr="004C2D9E" w:rsidRDefault="009E3474" w:rsidP="009E3474">
      <w:pPr>
        <w:widowControl w:val="0"/>
        <w:jc w:val="both"/>
        <w:rPr>
          <w:sz w:val="24"/>
          <w:szCs w:val="24"/>
          <w:lang w:val="ro-RO"/>
        </w:rPr>
      </w:pPr>
      <w:r w:rsidRPr="004C2D9E">
        <w:rPr>
          <w:sz w:val="24"/>
          <w:szCs w:val="24"/>
          <w:lang w:val="ro-RO"/>
        </w:rPr>
        <w:t>Bibliografie:</w:t>
      </w:r>
    </w:p>
    <w:p w14:paraId="0A4806D7" w14:textId="77777777" w:rsidR="009E3474" w:rsidRPr="004C2D9E" w:rsidRDefault="009E3474" w:rsidP="009E3474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Polidor, B., Mecanică, Editura Impuls, București, 2006.</w:t>
      </w:r>
    </w:p>
    <w:p w14:paraId="083B19A9" w14:textId="77777777" w:rsidR="009E3474" w:rsidRPr="004C2D9E" w:rsidRDefault="009E3474" w:rsidP="009E3474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Vâlcovici, V., Bălan, Şt., Voinea, R., Mecanică teoretică, Ed. Tehnică, Bucureşti, 1968.</w:t>
      </w:r>
    </w:p>
    <w:p w14:paraId="5E541AAB" w14:textId="77777777" w:rsidR="009E3474" w:rsidRPr="004C2D9E" w:rsidRDefault="009E3474" w:rsidP="009E3474">
      <w:pPr>
        <w:pStyle w:val="ListParagraph"/>
        <w:widowControl w:val="0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Itu, R.B., Elemente teoretice de mecanica punctului material și solidului rigid, Editura Universitas, Petroșani, 2022.</w:t>
      </w:r>
    </w:p>
    <w:p w14:paraId="5B900DC0" w14:textId="77777777" w:rsidR="009E3474" w:rsidRPr="004C2D9E" w:rsidRDefault="009E3474" w:rsidP="009E3474">
      <w:pPr>
        <w:pStyle w:val="ListParagraph"/>
        <w:widowControl w:val="0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Itul, T., Haiduc, N., Mecanică, Editura UTPress, Cluj-Napoca, 2012, ISBN 978 – 973 – 662 – 704 – 0, 308 pag.</w:t>
      </w:r>
    </w:p>
    <w:p w14:paraId="406C73B7" w14:textId="77777777" w:rsidR="009E3474" w:rsidRPr="004C2D9E" w:rsidRDefault="009E3474" w:rsidP="009E3474">
      <w:pPr>
        <w:pStyle w:val="ListParagraph"/>
        <w:widowControl w:val="0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Ionescu D., Ştefan S., Fuiorea I., Mecanică teoretică. Dinamica, Ed. Academia Militară, Bucureşti, 1988.</w:t>
      </w:r>
    </w:p>
    <w:p w14:paraId="7C2849B5" w14:textId="77777777" w:rsidR="009E3474" w:rsidRDefault="009E3474" w:rsidP="009E3474">
      <w:pPr>
        <w:widowControl w:val="0"/>
        <w:rPr>
          <w:b/>
          <w:i/>
          <w:sz w:val="24"/>
          <w:szCs w:val="24"/>
          <w:lang w:val="ro-RO"/>
        </w:rPr>
      </w:pPr>
    </w:p>
    <w:p w14:paraId="7FDF57F2" w14:textId="3BD8830C" w:rsidR="009E3474" w:rsidRPr="004C2D9E" w:rsidRDefault="009E3474" w:rsidP="009E3474">
      <w:pPr>
        <w:widowControl w:val="0"/>
        <w:rPr>
          <w:b/>
          <w:i/>
          <w:sz w:val="24"/>
          <w:szCs w:val="24"/>
          <w:lang w:val="ro-RO"/>
        </w:rPr>
      </w:pPr>
      <w:r w:rsidRPr="004C2D9E">
        <w:rPr>
          <w:b/>
          <w:i/>
          <w:sz w:val="24"/>
          <w:szCs w:val="24"/>
          <w:lang w:val="ro-RO"/>
        </w:rPr>
        <w:t>Fiabilitate și mentenanță</w:t>
      </w:r>
    </w:p>
    <w:p w14:paraId="363DEE8D" w14:textId="77777777" w:rsidR="009E3474" w:rsidRPr="004C2D9E" w:rsidRDefault="009E3474" w:rsidP="009E3474">
      <w:pPr>
        <w:widowControl w:val="0"/>
        <w:jc w:val="center"/>
        <w:rPr>
          <w:b/>
          <w:i/>
          <w:sz w:val="24"/>
          <w:szCs w:val="24"/>
          <w:lang w:val="ro-RO"/>
        </w:rPr>
      </w:pPr>
    </w:p>
    <w:p w14:paraId="00F57902" w14:textId="77777777" w:rsidR="009E3474" w:rsidRPr="004C2D9E" w:rsidRDefault="009E3474" w:rsidP="009E3474">
      <w:pPr>
        <w:pStyle w:val="ListParagraph"/>
        <w:widowControl w:val="0"/>
        <w:numPr>
          <w:ilvl w:val="0"/>
          <w:numId w:val="25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Elemente de teoria probabilităţilor şi statistică matematică.</w:t>
      </w:r>
    </w:p>
    <w:p w14:paraId="642FF6C6" w14:textId="77777777" w:rsidR="009E3474" w:rsidRPr="004C2D9E" w:rsidRDefault="009E3474" w:rsidP="009E3474">
      <w:pPr>
        <w:pStyle w:val="ListParagraph"/>
        <w:widowControl w:val="0"/>
        <w:numPr>
          <w:ilvl w:val="0"/>
          <w:numId w:val="25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Definirea conceptului de fiabilitate.</w:t>
      </w:r>
    </w:p>
    <w:p w14:paraId="1F1AFADA" w14:textId="77777777" w:rsidR="009E3474" w:rsidRPr="004C2D9E" w:rsidRDefault="009E3474" w:rsidP="009E3474">
      <w:pPr>
        <w:pStyle w:val="ListParagraph"/>
        <w:widowControl w:val="0"/>
        <w:numPr>
          <w:ilvl w:val="0"/>
          <w:numId w:val="25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Legi de distribuţie utilizate în studiul fiabilităţii.</w:t>
      </w:r>
    </w:p>
    <w:p w14:paraId="691631DE" w14:textId="77777777" w:rsidR="009E3474" w:rsidRPr="004C2D9E" w:rsidRDefault="009E3474" w:rsidP="009E3474">
      <w:pPr>
        <w:pStyle w:val="ListParagraph"/>
        <w:widowControl w:val="0"/>
        <w:numPr>
          <w:ilvl w:val="0"/>
          <w:numId w:val="25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Metode de estimare şi validare a parametrilor funcţiilor de fiabilitate.</w:t>
      </w:r>
    </w:p>
    <w:p w14:paraId="13840617" w14:textId="77777777" w:rsidR="009E3474" w:rsidRPr="004C2D9E" w:rsidRDefault="009E3474" w:rsidP="009E3474">
      <w:pPr>
        <w:pStyle w:val="ListParagraph"/>
        <w:widowControl w:val="0"/>
        <w:numPr>
          <w:ilvl w:val="0"/>
          <w:numId w:val="25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Calculul fiabilităţii sistemelor.</w:t>
      </w:r>
    </w:p>
    <w:p w14:paraId="4AEA5E2C" w14:textId="77777777" w:rsidR="009E3474" w:rsidRPr="004C2D9E" w:rsidRDefault="009E3474" w:rsidP="009E3474">
      <w:pPr>
        <w:pStyle w:val="ListParagraph"/>
        <w:widowControl w:val="0"/>
        <w:numPr>
          <w:ilvl w:val="0"/>
          <w:numId w:val="25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lastRenderedPageBreak/>
        <w:t>Mentenanța, mentenabilitatea și disponibilitatea produselor.</w:t>
      </w:r>
    </w:p>
    <w:p w14:paraId="1C2B9235" w14:textId="77777777" w:rsidR="009E3474" w:rsidRPr="004C2D9E" w:rsidRDefault="009E3474" w:rsidP="009E3474">
      <w:pPr>
        <w:pStyle w:val="ListParagraph"/>
        <w:widowControl w:val="0"/>
        <w:numPr>
          <w:ilvl w:val="0"/>
          <w:numId w:val="25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Sisteme de mentenanță clasice: corectivă, funcțional curentă, funcțională periodică, revizii tehnice și reparații preventiv-planificate, revizii tehnice de tip paliativ a mijloacelor de transport.</w:t>
      </w:r>
    </w:p>
    <w:p w14:paraId="4E94B506" w14:textId="77777777" w:rsidR="009E3474" w:rsidRPr="004C2D9E" w:rsidRDefault="009E3474" w:rsidP="009E3474">
      <w:pPr>
        <w:pStyle w:val="ListParagraph"/>
        <w:widowControl w:val="0"/>
        <w:numPr>
          <w:ilvl w:val="0"/>
          <w:numId w:val="25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Sisteme de mentenanță moderne: predictive, proactive, bazate pe fiabilitate și productivă totală.</w:t>
      </w:r>
    </w:p>
    <w:p w14:paraId="39F182BE" w14:textId="77777777" w:rsidR="009E3474" w:rsidRPr="004C2D9E" w:rsidRDefault="009E3474" w:rsidP="009E3474">
      <w:pPr>
        <w:pStyle w:val="ListParagraph"/>
        <w:widowControl w:val="0"/>
        <w:numPr>
          <w:ilvl w:val="0"/>
          <w:numId w:val="25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Planificarea și organizarea activităților de mentenanță.</w:t>
      </w:r>
    </w:p>
    <w:p w14:paraId="01318B85" w14:textId="77777777" w:rsidR="009E3474" w:rsidRPr="004C2D9E" w:rsidRDefault="009E3474" w:rsidP="009E3474">
      <w:pPr>
        <w:widowControl w:val="0"/>
        <w:jc w:val="both"/>
        <w:rPr>
          <w:sz w:val="24"/>
          <w:szCs w:val="24"/>
          <w:lang w:val="ro-RO"/>
        </w:rPr>
      </w:pPr>
    </w:p>
    <w:p w14:paraId="64C20E48" w14:textId="77777777" w:rsidR="009E3474" w:rsidRPr="004C2D9E" w:rsidRDefault="009E3474" w:rsidP="009E3474">
      <w:pPr>
        <w:widowControl w:val="0"/>
        <w:jc w:val="both"/>
        <w:rPr>
          <w:sz w:val="24"/>
          <w:szCs w:val="24"/>
          <w:lang w:val="ro-RO"/>
        </w:rPr>
      </w:pPr>
      <w:r w:rsidRPr="004C2D9E">
        <w:rPr>
          <w:sz w:val="24"/>
          <w:szCs w:val="24"/>
          <w:lang w:val="ro-RO"/>
        </w:rPr>
        <w:t>Bibliografie:</w:t>
      </w:r>
    </w:p>
    <w:p w14:paraId="03AADD5E" w14:textId="77777777" w:rsidR="009E3474" w:rsidRPr="004C2D9E" w:rsidRDefault="009E3474" w:rsidP="009E3474">
      <w:pPr>
        <w:pStyle w:val="ListParagraph"/>
        <w:widowControl w:val="0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Băjenescu, I.T., Fiabilitatea sistemelor tehnice, Editura Matrix Rom, Bucureşti, 2003.</w:t>
      </w:r>
    </w:p>
    <w:p w14:paraId="4CFB0BBB" w14:textId="77777777" w:rsidR="009E3474" w:rsidRPr="004C2D9E" w:rsidRDefault="009E3474" w:rsidP="009E3474">
      <w:pPr>
        <w:pStyle w:val="ListParagraph"/>
        <w:widowControl w:val="0"/>
        <w:numPr>
          <w:ilvl w:val="0"/>
          <w:numId w:val="26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Ceauşu, I., Managementul activităţii de mentenanţă în industrie, Editura U.P.B, 2001.</w:t>
      </w:r>
    </w:p>
    <w:p w14:paraId="55FDE1B2" w14:textId="77777777" w:rsidR="009E3474" w:rsidRPr="004C2D9E" w:rsidRDefault="009E3474" w:rsidP="009E3474">
      <w:pPr>
        <w:pStyle w:val="ListParagraph"/>
        <w:widowControl w:val="0"/>
        <w:numPr>
          <w:ilvl w:val="0"/>
          <w:numId w:val="26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Dhillon, B.S., Design reliability. Fundamentals and applications, CRC Press LLC, 1999.</w:t>
      </w:r>
    </w:p>
    <w:p w14:paraId="07C83E90" w14:textId="77777777" w:rsidR="009E3474" w:rsidRPr="004C2D9E" w:rsidRDefault="009E3474" w:rsidP="009E3474">
      <w:pPr>
        <w:pStyle w:val="ListParagraph"/>
        <w:widowControl w:val="0"/>
        <w:numPr>
          <w:ilvl w:val="0"/>
          <w:numId w:val="26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Jula, D., Dumitrescu, I., Fiabilitatea sistemelor de transport, Editura Focus, Petroşani, 2009.</w:t>
      </w:r>
    </w:p>
    <w:p w14:paraId="2814C613" w14:textId="77777777" w:rsidR="009E3474" w:rsidRPr="004C2D9E" w:rsidRDefault="009E3474" w:rsidP="009E3474">
      <w:pPr>
        <w:pStyle w:val="ListParagraph"/>
        <w:widowControl w:val="0"/>
        <w:numPr>
          <w:ilvl w:val="0"/>
          <w:numId w:val="26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Fleşer, T., Mentenanța utilajelor tehnologice, Editura Oficiul de Informare şi Documentare pentru Industria Construcţiilor de Maşini, Bucureşti, 1998.</w:t>
      </w:r>
    </w:p>
    <w:p w14:paraId="3FFF7D60" w14:textId="77777777" w:rsidR="009E3474" w:rsidRPr="004C2D9E" w:rsidRDefault="009E3474" w:rsidP="009E3474">
      <w:pPr>
        <w:pStyle w:val="ListParagraph"/>
        <w:widowControl w:val="0"/>
        <w:numPr>
          <w:ilvl w:val="0"/>
          <w:numId w:val="26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Florea, A., Fiabilitate şi protecţia muncii, Vol. I, Fiabilitate, Litografia Institutului de Mine Petroşani, 1988.</w:t>
      </w:r>
    </w:p>
    <w:p w14:paraId="4779A7BD" w14:textId="77777777" w:rsidR="009E3474" w:rsidRPr="004C2D9E" w:rsidRDefault="009E3474" w:rsidP="009E3474">
      <w:pPr>
        <w:pStyle w:val="ListParagraph"/>
        <w:widowControl w:val="0"/>
        <w:numPr>
          <w:ilvl w:val="0"/>
          <w:numId w:val="26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Florea, V.A., Mentenanţa echipamentelor industriale, Editura Universitas, Petroşani, 2020.</w:t>
      </w:r>
    </w:p>
    <w:p w14:paraId="2124CBAA" w14:textId="77777777" w:rsidR="009E3474" w:rsidRPr="004C2D9E" w:rsidRDefault="009E3474" w:rsidP="009E3474">
      <w:pPr>
        <w:pStyle w:val="ListParagraph"/>
        <w:widowControl w:val="0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Ungureanu, N.S., Fiabilitate şi diagnoză, Editura Risoprint, Cluj-Napoca, 2003.</w:t>
      </w:r>
    </w:p>
    <w:p w14:paraId="1BA5EF9C" w14:textId="77777777" w:rsidR="009E3474" w:rsidRPr="004C2D9E" w:rsidRDefault="009E3474" w:rsidP="009E3474">
      <w:pPr>
        <w:widowControl w:val="0"/>
        <w:jc w:val="both"/>
        <w:rPr>
          <w:sz w:val="24"/>
          <w:szCs w:val="24"/>
          <w:lang w:val="ro-RO"/>
        </w:rPr>
      </w:pPr>
    </w:p>
    <w:p w14:paraId="1AD7D1E6" w14:textId="77777777" w:rsidR="009E3474" w:rsidRPr="004C2D9E" w:rsidRDefault="009E3474" w:rsidP="009E3474">
      <w:pPr>
        <w:widowControl w:val="0"/>
        <w:rPr>
          <w:b/>
          <w:i/>
          <w:sz w:val="24"/>
          <w:szCs w:val="24"/>
          <w:lang w:val="ro-RO"/>
        </w:rPr>
      </w:pPr>
      <w:r w:rsidRPr="004C2D9E">
        <w:rPr>
          <w:b/>
          <w:bCs/>
          <w:i/>
          <w:iCs/>
          <w:sz w:val="24"/>
          <w:szCs w:val="24"/>
          <w:lang w:val="ro-RO"/>
        </w:rPr>
        <w:t>Ingineria fabricării echipamentelor de proces</w:t>
      </w:r>
    </w:p>
    <w:p w14:paraId="649C2B49" w14:textId="77777777" w:rsidR="009E3474" w:rsidRPr="004C2D9E" w:rsidRDefault="009E3474" w:rsidP="009E3474">
      <w:pPr>
        <w:widowControl w:val="0"/>
        <w:jc w:val="center"/>
        <w:rPr>
          <w:b/>
          <w:i/>
          <w:sz w:val="24"/>
          <w:szCs w:val="24"/>
          <w:lang w:val="ro-RO"/>
        </w:rPr>
      </w:pPr>
    </w:p>
    <w:p w14:paraId="56357B57" w14:textId="77777777" w:rsidR="009E3474" w:rsidRPr="004C2D9E" w:rsidRDefault="009E3474" w:rsidP="009E3474">
      <w:pPr>
        <w:pStyle w:val="ListParagraph"/>
        <w:widowControl w:val="0"/>
        <w:numPr>
          <w:ilvl w:val="0"/>
          <w:numId w:val="27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Proiectarea proceselor tehnologice.</w:t>
      </w:r>
    </w:p>
    <w:p w14:paraId="5CC9A10E" w14:textId="77777777" w:rsidR="009E3474" w:rsidRPr="004C2D9E" w:rsidRDefault="009E3474" w:rsidP="009E3474">
      <w:pPr>
        <w:pStyle w:val="ListParagraph"/>
        <w:widowControl w:val="0"/>
        <w:numPr>
          <w:ilvl w:val="0"/>
          <w:numId w:val="27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Precizia de prelucrare şi calitatea suprafeţelor.</w:t>
      </w:r>
    </w:p>
    <w:p w14:paraId="3E3477DE" w14:textId="77777777" w:rsidR="009E3474" w:rsidRPr="004C2D9E" w:rsidRDefault="009E3474" w:rsidP="009E3474">
      <w:pPr>
        <w:pStyle w:val="ListParagraph"/>
        <w:widowControl w:val="0"/>
        <w:numPr>
          <w:ilvl w:val="0"/>
          <w:numId w:val="27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Parametrii şi documentaţia proceselor tehnologice de prelucrare.</w:t>
      </w:r>
    </w:p>
    <w:p w14:paraId="7DE75B0F" w14:textId="77777777" w:rsidR="009E3474" w:rsidRPr="004C2D9E" w:rsidRDefault="009E3474" w:rsidP="009E3474">
      <w:pPr>
        <w:pStyle w:val="ListParagraph"/>
        <w:widowControl w:val="0"/>
        <w:numPr>
          <w:ilvl w:val="0"/>
          <w:numId w:val="27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Organizarea şi optimizarea variantelor de proces tehnologic.</w:t>
      </w:r>
    </w:p>
    <w:p w14:paraId="2F9D3F5E" w14:textId="77777777" w:rsidR="009E3474" w:rsidRPr="004C2D9E" w:rsidRDefault="009E3474" w:rsidP="009E3474">
      <w:pPr>
        <w:pStyle w:val="ListParagraph"/>
        <w:widowControl w:val="0"/>
        <w:numPr>
          <w:ilvl w:val="0"/>
          <w:numId w:val="27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Tehnologia prelucrării suprafeţelor plane.</w:t>
      </w:r>
    </w:p>
    <w:p w14:paraId="3E94C8CC" w14:textId="77777777" w:rsidR="009E3474" w:rsidRPr="004C2D9E" w:rsidRDefault="009E3474" w:rsidP="009E3474">
      <w:pPr>
        <w:pStyle w:val="ListParagraph"/>
        <w:widowControl w:val="0"/>
        <w:numPr>
          <w:ilvl w:val="0"/>
          <w:numId w:val="27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Tehnologia prelucrării suprafeţelor cilindrice şi conice exterioare.</w:t>
      </w:r>
    </w:p>
    <w:p w14:paraId="6CE8172B" w14:textId="77777777" w:rsidR="009E3474" w:rsidRPr="004C2D9E" w:rsidRDefault="009E3474" w:rsidP="009E3474">
      <w:pPr>
        <w:pStyle w:val="ListParagraph"/>
        <w:widowControl w:val="0"/>
        <w:numPr>
          <w:ilvl w:val="0"/>
          <w:numId w:val="27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Tehnologia prelucrării suprafeţelor cilindrice şi conice interioare.</w:t>
      </w:r>
    </w:p>
    <w:p w14:paraId="1ECDBD64" w14:textId="77777777" w:rsidR="009E3474" w:rsidRPr="004C2D9E" w:rsidRDefault="009E3474" w:rsidP="009E3474">
      <w:pPr>
        <w:pStyle w:val="ListParagraph"/>
        <w:widowControl w:val="0"/>
        <w:numPr>
          <w:ilvl w:val="0"/>
          <w:numId w:val="27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Tehnologia prelucrării filetelor.</w:t>
      </w:r>
    </w:p>
    <w:p w14:paraId="55E7670A" w14:textId="77777777" w:rsidR="009E3474" w:rsidRPr="004C2D9E" w:rsidRDefault="009E3474" w:rsidP="009E3474">
      <w:pPr>
        <w:pStyle w:val="ListParagraph"/>
        <w:widowControl w:val="0"/>
        <w:numPr>
          <w:ilvl w:val="0"/>
          <w:numId w:val="27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Tehnologia prelucrării roţilor dinţate.</w:t>
      </w:r>
    </w:p>
    <w:p w14:paraId="2968CFF0" w14:textId="77777777" w:rsidR="009E3474" w:rsidRPr="004C2D9E" w:rsidRDefault="009E3474" w:rsidP="009E3474">
      <w:pPr>
        <w:pStyle w:val="ListParagraph"/>
        <w:widowControl w:val="0"/>
        <w:numPr>
          <w:ilvl w:val="0"/>
          <w:numId w:val="27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Tehnologia procesului de asamblare.</w:t>
      </w:r>
    </w:p>
    <w:p w14:paraId="34FDF3D8" w14:textId="77777777" w:rsidR="009E3474" w:rsidRPr="004C2D9E" w:rsidRDefault="009E3474" w:rsidP="009E3474">
      <w:pPr>
        <w:widowControl w:val="0"/>
        <w:jc w:val="both"/>
        <w:rPr>
          <w:sz w:val="24"/>
          <w:szCs w:val="24"/>
          <w:lang w:val="ro-RO"/>
        </w:rPr>
      </w:pPr>
    </w:p>
    <w:p w14:paraId="0D806E27" w14:textId="77777777" w:rsidR="009E3474" w:rsidRPr="004C2D9E" w:rsidRDefault="009E3474" w:rsidP="009E3474">
      <w:pPr>
        <w:widowControl w:val="0"/>
        <w:jc w:val="both"/>
        <w:rPr>
          <w:sz w:val="24"/>
          <w:szCs w:val="24"/>
          <w:lang w:val="ro-RO"/>
        </w:rPr>
      </w:pPr>
      <w:r w:rsidRPr="004C2D9E">
        <w:rPr>
          <w:sz w:val="24"/>
          <w:szCs w:val="24"/>
          <w:lang w:val="ro-RO"/>
        </w:rPr>
        <w:t>Bibliografie:</w:t>
      </w:r>
    </w:p>
    <w:p w14:paraId="130E88FD" w14:textId="77777777" w:rsidR="009E3474" w:rsidRPr="004C2D9E" w:rsidRDefault="009E3474" w:rsidP="009E3474">
      <w:pPr>
        <w:pStyle w:val="ListParagraph"/>
        <w:widowControl w:val="0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Dumitrescu, I., Cozma, B.Z., Tehnologia construcțiilor de mașini, note de curs, Editura Universitas, Petroşani, 2017.</w:t>
      </w:r>
    </w:p>
    <w:p w14:paraId="2FAA1BF1" w14:textId="77777777" w:rsidR="009E3474" w:rsidRPr="004C2D9E" w:rsidRDefault="009E3474" w:rsidP="009E3474">
      <w:pPr>
        <w:pStyle w:val="ListParagraph"/>
        <w:widowControl w:val="0"/>
        <w:numPr>
          <w:ilvl w:val="0"/>
          <w:numId w:val="28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lastRenderedPageBreak/>
        <w:t>Epureanu, Al., Pruteanu, O., Gavrilaş, I., Tehnologia construcţiei de maşini, Editura Didactică şi Pedagogică, Bucureşti, 1983.</w:t>
      </w:r>
    </w:p>
    <w:p w14:paraId="2BFEB1B6" w14:textId="77777777" w:rsidR="009E3474" w:rsidRPr="004C2D9E" w:rsidRDefault="009E3474" w:rsidP="009E3474">
      <w:pPr>
        <w:pStyle w:val="ListParagraph"/>
        <w:widowControl w:val="0"/>
        <w:numPr>
          <w:ilvl w:val="0"/>
          <w:numId w:val="28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Micşa, I., Tehnologia construcţiilor de maşini, vol. I, Institutul Politehnic Traian Vuia Timişoara, 1981.</w:t>
      </w:r>
    </w:p>
    <w:p w14:paraId="64F45FB1" w14:textId="77777777" w:rsidR="009E3474" w:rsidRPr="004C2D9E" w:rsidRDefault="009E3474" w:rsidP="009E3474">
      <w:pPr>
        <w:pStyle w:val="ListParagraph"/>
        <w:widowControl w:val="0"/>
        <w:numPr>
          <w:ilvl w:val="0"/>
          <w:numId w:val="28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Picoş, C., ş.a., Calculul adaosurilor de prelucrare şi al regimurilor de aşchiere, Editura Tehnică, Bucureşti, 1974.</w:t>
      </w:r>
    </w:p>
    <w:p w14:paraId="0E07FB92" w14:textId="77777777" w:rsidR="009E3474" w:rsidRPr="004C2D9E" w:rsidRDefault="009E3474" w:rsidP="009E3474">
      <w:pPr>
        <w:pStyle w:val="ListParagraph"/>
        <w:widowControl w:val="0"/>
        <w:numPr>
          <w:ilvl w:val="0"/>
          <w:numId w:val="28"/>
        </w:numPr>
        <w:spacing w:after="200" w:line="276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Popescu, I., Duşe, D.M., Tehnologii moderne de fabricare a maşinilor, vol. I, Editura Universităţii din Sibiu, 2003.</w:t>
      </w:r>
    </w:p>
    <w:p w14:paraId="634AC397" w14:textId="77777777" w:rsidR="009E3474" w:rsidRPr="004C2D9E" w:rsidRDefault="009E3474" w:rsidP="009E3474">
      <w:pPr>
        <w:pStyle w:val="ListParagraph"/>
        <w:widowControl w:val="0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4C2D9E">
        <w:rPr>
          <w:rFonts w:cs="Times New Roman"/>
          <w:sz w:val="24"/>
          <w:szCs w:val="24"/>
          <w:lang w:val="ro-RO"/>
        </w:rPr>
        <w:t>Vlase, A., Tehnologia construcţiilor de maşini, Editura Tehnică, Bucureşti, 1996.</w:t>
      </w:r>
    </w:p>
    <w:p w14:paraId="463E507F" w14:textId="77777777" w:rsidR="009E3474" w:rsidRPr="004C2D9E" w:rsidRDefault="009E3474" w:rsidP="009E3474">
      <w:pPr>
        <w:widowControl w:val="0"/>
        <w:jc w:val="center"/>
        <w:rPr>
          <w:i/>
          <w:sz w:val="24"/>
          <w:szCs w:val="24"/>
          <w:lang w:val="ro-RO"/>
        </w:rPr>
      </w:pPr>
    </w:p>
    <w:p w14:paraId="5FA2ED67" w14:textId="77777777" w:rsidR="009E3474" w:rsidRPr="004C2D9E" w:rsidRDefault="009E3474" w:rsidP="009E3474">
      <w:pPr>
        <w:widowControl w:val="0"/>
        <w:jc w:val="center"/>
        <w:rPr>
          <w:i/>
          <w:sz w:val="24"/>
          <w:szCs w:val="24"/>
          <w:lang w:val="ro-RO"/>
        </w:rPr>
      </w:pPr>
    </w:p>
    <w:p w14:paraId="087A7D62" w14:textId="77777777" w:rsidR="009E3474" w:rsidRPr="004C2D9E" w:rsidRDefault="009E3474" w:rsidP="009E3474">
      <w:pPr>
        <w:widowControl w:val="0"/>
        <w:jc w:val="both"/>
        <w:rPr>
          <w:sz w:val="24"/>
          <w:szCs w:val="24"/>
          <w:lang w:val="ro-RO"/>
        </w:rPr>
      </w:pPr>
    </w:p>
    <w:p w14:paraId="2F8902AA" w14:textId="5E28E0D5" w:rsidR="009E3474" w:rsidRDefault="009E3474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20C0F644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0FDFEA70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3206DFD4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517B0749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03F6DFA5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486C72BF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1DB3AB00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61E2B2D9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3DF4B509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631EB865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68EE85EF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6C7EAF4E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6373E76E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5546AD3B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61BA16FA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7D4FE7EC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645C2AFC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2E7EDB61" w14:textId="77777777" w:rsidR="00F80A58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p w14:paraId="72364351" w14:textId="77777777" w:rsidR="00F80A58" w:rsidRPr="00F80A58" w:rsidRDefault="00F80A58" w:rsidP="00F80A58">
      <w:pPr>
        <w:widowControl w:val="0"/>
        <w:jc w:val="both"/>
        <w:rPr>
          <w:b/>
          <w:bCs/>
          <w:noProof/>
          <w:sz w:val="24"/>
          <w:szCs w:val="24"/>
          <w:lang w:val="ro-RO"/>
        </w:rPr>
      </w:pPr>
      <w:r w:rsidRPr="00F80A58">
        <w:rPr>
          <w:b/>
          <w:bCs/>
          <w:noProof/>
          <w:sz w:val="24"/>
          <w:szCs w:val="24"/>
          <w:lang w:val="ro-RO"/>
        </w:rPr>
        <w:lastRenderedPageBreak/>
        <w:t>Universitatea din Petroşani</w:t>
      </w:r>
    </w:p>
    <w:p w14:paraId="26C16FFD" w14:textId="77777777" w:rsidR="00F80A58" w:rsidRPr="00F80A58" w:rsidRDefault="00F80A58" w:rsidP="00F80A58">
      <w:pPr>
        <w:widowControl w:val="0"/>
        <w:jc w:val="both"/>
        <w:rPr>
          <w:b/>
          <w:bCs/>
          <w:noProof/>
          <w:sz w:val="24"/>
          <w:szCs w:val="24"/>
          <w:lang w:val="ro-RO"/>
        </w:rPr>
      </w:pPr>
      <w:r w:rsidRPr="00F80A58">
        <w:rPr>
          <w:b/>
          <w:bCs/>
          <w:noProof/>
          <w:sz w:val="24"/>
          <w:szCs w:val="24"/>
          <w:lang w:val="ro-RO"/>
        </w:rPr>
        <w:t>Facultatea de Inginerie Mecanică şi Electrică</w:t>
      </w:r>
    </w:p>
    <w:p w14:paraId="65F21699" w14:textId="77777777" w:rsidR="00F80A58" w:rsidRPr="00F80A58" w:rsidRDefault="00F80A58" w:rsidP="00F80A58">
      <w:pPr>
        <w:widowControl w:val="0"/>
        <w:jc w:val="both"/>
        <w:rPr>
          <w:b/>
          <w:bCs/>
          <w:noProof/>
          <w:sz w:val="24"/>
          <w:szCs w:val="24"/>
          <w:lang w:val="ro-RO"/>
        </w:rPr>
      </w:pPr>
      <w:r w:rsidRPr="00F80A58">
        <w:rPr>
          <w:b/>
          <w:bCs/>
          <w:noProof/>
          <w:sz w:val="24"/>
          <w:szCs w:val="24"/>
          <w:lang w:val="ro-RO"/>
        </w:rPr>
        <w:t>Departamentul Inginerie Mecanică, Industrială și Transporturi</w:t>
      </w:r>
    </w:p>
    <w:p w14:paraId="1359D5AF" w14:textId="77777777" w:rsidR="00F80A58" w:rsidRPr="00D2189A" w:rsidRDefault="00F80A58" w:rsidP="00F80A58">
      <w:pPr>
        <w:widowControl w:val="0"/>
        <w:jc w:val="both"/>
        <w:rPr>
          <w:noProof/>
          <w:sz w:val="24"/>
          <w:szCs w:val="24"/>
          <w:lang w:val="ro-RO"/>
        </w:rPr>
      </w:pPr>
    </w:p>
    <w:p w14:paraId="786755D7" w14:textId="77777777" w:rsidR="00F80A58" w:rsidRPr="00D2189A" w:rsidRDefault="00F80A58" w:rsidP="00F80A58">
      <w:pPr>
        <w:widowControl w:val="0"/>
        <w:jc w:val="center"/>
        <w:rPr>
          <w:b/>
          <w:noProof/>
          <w:sz w:val="28"/>
          <w:szCs w:val="28"/>
          <w:lang w:val="ro-RO"/>
        </w:rPr>
      </w:pPr>
      <w:r w:rsidRPr="00D2189A">
        <w:rPr>
          <w:b/>
          <w:noProof/>
          <w:sz w:val="28"/>
          <w:szCs w:val="28"/>
          <w:lang w:val="ro-RO"/>
        </w:rPr>
        <w:t>TEMATICA DE CONCURS</w:t>
      </w:r>
    </w:p>
    <w:p w14:paraId="2F550CF2" w14:textId="77777777" w:rsidR="00F80A58" w:rsidRPr="00D2189A" w:rsidRDefault="00F80A58" w:rsidP="00F80A58">
      <w:pPr>
        <w:widowControl w:val="0"/>
        <w:jc w:val="center"/>
        <w:rPr>
          <w:b/>
          <w:noProof/>
          <w:sz w:val="24"/>
          <w:szCs w:val="24"/>
          <w:lang w:val="ro-RO"/>
        </w:rPr>
      </w:pPr>
    </w:p>
    <w:p w14:paraId="6CDE72DB" w14:textId="77777777" w:rsidR="00F80A58" w:rsidRPr="00D2189A" w:rsidRDefault="00F80A58" w:rsidP="00F80A58">
      <w:pPr>
        <w:jc w:val="both"/>
        <w:rPr>
          <w:b/>
          <w:bCs/>
          <w:i/>
          <w:iCs/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 xml:space="preserve">Post: </w:t>
      </w:r>
      <w:r w:rsidRPr="00D2189A">
        <w:rPr>
          <w:b/>
          <w:noProof/>
          <w:sz w:val="24"/>
          <w:szCs w:val="24"/>
          <w:lang w:val="ro-RO"/>
        </w:rPr>
        <w:t>Asistent, poziţia 48</w:t>
      </w:r>
      <w:r w:rsidRPr="00D2189A">
        <w:rPr>
          <w:noProof/>
          <w:sz w:val="24"/>
          <w:szCs w:val="24"/>
          <w:lang w:val="ro-RO"/>
        </w:rPr>
        <w:t xml:space="preserve">, cu disciplinele: </w:t>
      </w:r>
      <w:r w:rsidRPr="00D2189A">
        <w:rPr>
          <w:b/>
          <w:i/>
          <w:noProof/>
          <w:sz w:val="24"/>
          <w:szCs w:val="24"/>
          <w:lang w:val="ro-RO"/>
        </w:rPr>
        <w:t>Tehnologia sudării,</w:t>
      </w:r>
      <w:r w:rsidRPr="00D2189A">
        <w:rPr>
          <w:noProof/>
          <w:lang w:val="ro-RO"/>
        </w:rPr>
        <w:t xml:space="preserve"> </w:t>
      </w:r>
      <w:r w:rsidRPr="00D2189A">
        <w:rPr>
          <w:b/>
          <w:bCs/>
          <w:i/>
          <w:iCs/>
          <w:noProof/>
          <w:sz w:val="24"/>
          <w:szCs w:val="24"/>
          <w:lang w:val="ro-RO"/>
        </w:rPr>
        <w:t>Metode și procedee tehnologice, Prelucrări prin așchiere și scule așchietoare, Geometrie descriptivă, Desen tehnic și infografică I, Desen tehnic, Tehnologia construcțiilor de mașini I</w:t>
      </w:r>
    </w:p>
    <w:p w14:paraId="2DDAF543" w14:textId="77777777" w:rsidR="00F80A58" w:rsidRPr="00D2189A" w:rsidRDefault="00F80A58" w:rsidP="00F80A58">
      <w:pPr>
        <w:widowControl w:val="0"/>
        <w:rPr>
          <w:b/>
          <w:i/>
          <w:noProof/>
          <w:sz w:val="24"/>
          <w:szCs w:val="24"/>
          <w:lang w:val="ro-RO"/>
        </w:rPr>
      </w:pPr>
      <w:r w:rsidRPr="00D2189A">
        <w:rPr>
          <w:b/>
          <w:i/>
          <w:noProof/>
          <w:sz w:val="24"/>
          <w:szCs w:val="24"/>
          <w:lang w:val="ro-RO"/>
        </w:rPr>
        <w:t>Tehnologia sudarii</w:t>
      </w:r>
    </w:p>
    <w:p w14:paraId="43FFE9D3" w14:textId="77777777" w:rsidR="00F80A58" w:rsidRPr="00D2189A" w:rsidRDefault="00F80A58" w:rsidP="00F80A58">
      <w:pPr>
        <w:widowControl w:val="0"/>
        <w:jc w:val="center"/>
        <w:rPr>
          <w:b/>
          <w:i/>
          <w:noProof/>
          <w:sz w:val="24"/>
          <w:szCs w:val="24"/>
          <w:lang w:val="ro-RO"/>
        </w:rPr>
      </w:pPr>
    </w:p>
    <w:p w14:paraId="4BBA1F5D" w14:textId="77777777" w:rsidR="00F80A58" w:rsidRPr="00D2189A" w:rsidRDefault="00F80A58" w:rsidP="00F80A58">
      <w:pPr>
        <w:widowControl w:val="0"/>
        <w:numPr>
          <w:ilvl w:val="0"/>
          <w:numId w:val="35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Procese şi procedee de sudare</w:t>
      </w:r>
    </w:p>
    <w:p w14:paraId="3E521936" w14:textId="77777777" w:rsidR="00F80A58" w:rsidRPr="00D2189A" w:rsidRDefault="00F80A58" w:rsidP="00F80A58">
      <w:pPr>
        <w:widowControl w:val="0"/>
        <w:numPr>
          <w:ilvl w:val="0"/>
          <w:numId w:val="35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Sudarea cu arc electric</w:t>
      </w:r>
    </w:p>
    <w:p w14:paraId="6E9E1211" w14:textId="77777777" w:rsidR="00F80A58" w:rsidRPr="00D2189A" w:rsidRDefault="00F80A58" w:rsidP="00F80A58">
      <w:pPr>
        <w:widowControl w:val="0"/>
        <w:numPr>
          <w:ilvl w:val="0"/>
          <w:numId w:val="35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 xml:space="preserve">Algoritmul de calcul al tehnologiei de sudare cu arc electric  </w:t>
      </w:r>
    </w:p>
    <w:p w14:paraId="41281421" w14:textId="77777777" w:rsidR="00F80A58" w:rsidRPr="00D2189A" w:rsidRDefault="00F80A58" w:rsidP="00F80A58">
      <w:pPr>
        <w:widowControl w:val="0"/>
        <w:numPr>
          <w:ilvl w:val="0"/>
          <w:numId w:val="35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Preîncălzirea</w:t>
      </w:r>
    </w:p>
    <w:p w14:paraId="39991CDE" w14:textId="77777777" w:rsidR="00F80A58" w:rsidRPr="00D2189A" w:rsidRDefault="00F80A58" w:rsidP="00F80A58">
      <w:pPr>
        <w:widowControl w:val="0"/>
        <w:numPr>
          <w:ilvl w:val="0"/>
          <w:numId w:val="35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Sudarea cu arc electric cu electrozi înveliţi</w:t>
      </w:r>
    </w:p>
    <w:p w14:paraId="41F5332F" w14:textId="77777777" w:rsidR="00F80A58" w:rsidRPr="00D2189A" w:rsidRDefault="00F80A58" w:rsidP="00F80A58">
      <w:pPr>
        <w:widowControl w:val="0"/>
        <w:numPr>
          <w:ilvl w:val="0"/>
          <w:numId w:val="35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Algoritmul de calcul al tehnologiei de sudare cu electrozi înveliţi</w:t>
      </w:r>
    </w:p>
    <w:p w14:paraId="76B9774D" w14:textId="77777777" w:rsidR="00F80A58" w:rsidRPr="00D2189A" w:rsidRDefault="00F80A58" w:rsidP="00F80A58">
      <w:pPr>
        <w:widowControl w:val="0"/>
        <w:numPr>
          <w:ilvl w:val="0"/>
          <w:numId w:val="35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Sudarea sub strat de flux (sf)</w:t>
      </w:r>
    </w:p>
    <w:p w14:paraId="4422AE06" w14:textId="77777777" w:rsidR="00F80A58" w:rsidRPr="00D2189A" w:rsidRDefault="00F80A58" w:rsidP="00F80A58">
      <w:pPr>
        <w:widowControl w:val="0"/>
        <w:numPr>
          <w:ilvl w:val="0"/>
          <w:numId w:val="35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Sudarea în mediu de gaze (sg)</w:t>
      </w:r>
    </w:p>
    <w:p w14:paraId="017AE923" w14:textId="77777777" w:rsidR="00F80A58" w:rsidRPr="00D2189A" w:rsidRDefault="00F80A58" w:rsidP="00F80A58">
      <w:pPr>
        <w:widowControl w:val="0"/>
        <w:numPr>
          <w:ilvl w:val="0"/>
          <w:numId w:val="35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Sudarea wig (tig)</w:t>
      </w:r>
    </w:p>
    <w:p w14:paraId="634E85BB" w14:textId="77777777" w:rsidR="00F80A58" w:rsidRPr="00D2189A" w:rsidRDefault="00F80A58" w:rsidP="00F80A58">
      <w:pPr>
        <w:widowControl w:val="0"/>
        <w:numPr>
          <w:ilvl w:val="0"/>
          <w:numId w:val="35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Alte procedee de sudare cu arc electric</w:t>
      </w:r>
    </w:p>
    <w:p w14:paraId="566D429B" w14:textId="77777777" w:rsidR="00F80A58" w:rsidRPr="00D2189A" w:rsidRDefault="00F80A58" w:rsidP="00F80A58">
      <w:pPr>
        <w:widowControl w:val="0"/>
        <w:numPr>
          <w:ilvl w:val="0"/>
          <w:numId w:val="35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Sudarea mag cu sârmă tubulară</w:t>
      </w:r>
    </w:p>
    <w:p w14:paraId="38A11A49" w14:textId="77777777" w:rsidR="00F80A58" w:rsidRPr="00D2189A" w:rsidRDefault="00F80A58" w:rsidP="00F80A58">
      <w:pPr>
        <w:widowControl w:val="0"/>
        <w:numPr>
          <w:ilvl w:val="0"/>
          <w:numId w:val="35"/>
        </w:numPr>
        <w:spacing w:after="200" w:line="276" w:lineRule="auto"/>
        <w:contextualSpacing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Echipamente pentru sudare mag</w:t>
      </w:r>
    </w:p>
    <w:p w14:paraId="177A4487" w14:textId="77777777" w:rsidR="00F80A58" w:rsidRPr="00D2189A" w:rsidRDefault="00F80A58" w:rsidP="00F80A58">
      <w:pPr>
        <w:widowControl w:val="0"/>
        <w:numPr>
          <w:ilvl w:val="0"/>
          <w:numId w:val="35"/>
        </w:numPr>
        <w:spacing w:after="200" w:line="276" w:lineRule="auto"/>
        <w:contextualSpacing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Tehnologia sudării mag</w:t>
      </w:r>
    </w:p>
    <w:p w14:paraId="48A3B8FF" w14:textId="77777777" w:rsidR="00F80A58" w:rsidRPr="00D2189A" w:rsidRDefault="00F80A58" w:rsidP="00F80A58">
      <w:pPr>
        <w:numPr>
          <w:ilvl w:val="0"/>
          <w:numId w:val="35"/>
        </w:numPr>
        <w:spacing w:after="200" w:line="276" w:lineRule="auto"/>
        <w:contextualSpacing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. Imperfectiuni de material şi defecte</w:t>
      </w:r>
    </w:p>
    <w:p w14:paraId="4BFCF331" w14:textId="77777777" w:rsidR="00F80A58" w:rsidRPr="00D2189A" w:rsidRDefault="00F80A58" w:rsidP="00F80A58">
      <w:pPr>
        <w:widowControl w:val="0"/>
        <w:spacing w:after="200" w:line="276" w:lineRule="auto"/>
        <w:ind w:left="720"/>
        <w:contextualSpacing/>
        <w:rPr>
          <w:noProof/>
          <w:sz w:val="24"/>
          <w:szCs w:val="24"/>
          <w:lang w:val="ro-RO"/>
        </w:rPr>
      </w:pPr>
    </w:p>
    <w:p w14:paraId="420A6F80" w14:textId="77777777" w:rsidR="00F80A58" w:rsidRPr="00D2189A" w:rsidRDefault="00F80A58" w:rsidP="00F80A58">
      <w:pPr>
        <w:widowControl w:val="0"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Bibliografie:</w:t>
      </w:r>
    </w:p>
    <w:p w14:paraId="25644D08" w14:textId="77777777" w:rsidR="00F80A58" w:rsidRPr="00D2189A" w:rsidRDefault="00F80A58" w:rsidP="00F80A58">
      <w:pPr>
        <w:widowControl w:val="0"/>
        <w:numPr>
          <w:ilvl w:val="0"/>
          <w:numId w:val="36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Vaduvoiu Gheorghe,</w:t>
      </w:r>
      <w:r w:rsidRPr="00D2189A">
        <w:rPr>
          <w:noProof/>
          <w:sz w:val="22"/>
          <w:szCs w:val="22"/>
          <w:lang w:val="ro-RO"/>
        </w:rPr>
        <w:t xml:space="preserve"> </w:t>
      </w:r>
      <w:r w:rsidRPr="00D2189A">
        <w:rPr>
          <w:noProof/>
          <w:sz w:val="24"/>
          <w:szCs w:val="24"/>
          <w:lang w:val="ro-RO"/>
        </w:rPr>
        <w:t>Tehnologia sudarii,</w:t>
      </w:r>
      <w:r w:rsidRPr="00D2189A">
        <w:rPr>
          <w:noProof/>
          <w:sz w:val="22"/>
          <w:szCs w:val="22"/>
          <w:lang w:val="ro-RO"/>
        </w:rPr>
        <w:t xml:space="preserve"> </w:t>
      </w:r>
      <w:r w:rsidRPr="00D2189A">
        <w:rPr>
          <w:noProof/>
          <w:sz w:val="24"/>
          <w:szCs w:val="24"/>
          <w:lang w:val="ro-RO"/>
        </w:rPr>
        <w:t>Publicat de Universitatea, Craiova,2000</w:t>
      </w:r>
    </w:p>
    <w:p w14:paraId="13EBE2FB" w14:textId="77777777" w:rsidR="00F80A58" w:rsidRPr="00D2189A" w:rsidRDefault="00F80A58" w:rsidP="00F80A58">
      <w:pPr>
        <w:widowControl w:val="0"/>
        <w:numPr>
          <w:ilvl w:val="0"/>
          <w:numId w:val="36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Nanu Serban, Fogarassy Paul,</w:t>
      </w:r>
      <w:r w:rsidRPr="00D2189A">
        <w:rPr>
          <w:noProof/>
          <w:sz w:val="22"/>
          <w:szCs w:val="22"/>
          <w:lang w:val="ro-RO"/>
        </w:rPr>
        <w:t xml:space="preserve"> </w:t>
      </w:r>
      <w:r w:rsidRPr="00D2189A">
        <w:rPr>
          <w:noProof/>
          <w:sz w:val="24"/>
          <w:szCs w:val="24"/>
          <w:lang w:val="ro-RO"/>
        </w:rPr>
        <w:t>Tehnologia sudarii prin presiune -indrumator pentru lucrarile de laborator,</w:t>
      </w:r>
      <w:r w:rsidRPr="00D2189A">
        <w:rPr>
          <w:noProof/>
          <w:sz w:val="22"/>
          <w:szCs w:val="22"/>
          <w:lang w:val="ro-RO"/>
        </w:rPr>
        <w:t xml:space="preserve"> </w:t>
      </w:r>
      <w:r w:rsidRPr="00D2189A">
        <w:rPr>
          <w:noProof/>
          <w:sz w:val="24"/>
          <w:szCs w:val="24"/>
          <w:lang w:val="ro-RO"/>
        </w:rPr>
        <w:t>Publicat de Universitatea Tehnica, Timisoara 1995</w:t>
      </w:r>
    </w:p>
    <w:p w14:paraId="5B6F7E10" w14:textId="77777777" w:rsidR="00F80A58" w:rsidRPr="00D2189A" w:rsidRDefault="00F80A58" w:rsidP="00F80A58">
      <w:pPr>
        <w:widowControl w:val="0"/>
        <w:numPr>
          <w:ilvl w:val="0"/>
          <w:numId w:val="36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Imre Miklos, Soare Septimiu,</w:t>
      </w:r>
      <w:r w:rsidRPr="00D2189A">
        <w:rPr>
          <w:noProof/>
          <w:sz w:val="22"/>
          <w:szCs w:val="22"/>
          <w:lang w:val="ro-RO"/>
        </w:rPr>
        <w:t xml:space="preserve"> </w:t>
      </w:r>
      <w:r w:rsidRPr="00D2189A">
        <w:rPr>
          <w:noProof/>
          <w:sz w:val="24"/>
          <w:szCs w:val="24"/>
          <w:lang w:val="ro-RO"/>
        </w:rPr>
        <w:t>Tehnologia si utilajul sudarii-indrumator de laborator, indrumator de proiect,</w:t>
      </w:r>
      <w:r w:rsidRPr="00D2189A">
        <w:rPr>
          <w:noProof/>
          <w:sz w:val="22"/>
          <w:szCs w:val="22"/>
          <w:lang w:val="ro-RO"/>
        </w:rPr>
        <w:t xml:space="preserve"> </w:t>
      </w:r>
      <w:r w:rsidRPr="00D2189A">
        <w:rPr>
          <w:noProof/>
          <w:sz w:val="24"/>
          <w:szCs w:val="24"/>
          <w:lang w:val="ro-RO"/>
        </w:rPr>
        <w:t>Publicat de Universitatea Politehnica, Timisoara 1995</w:t>
      </w:r>
    </w:p>
    <w:p w14:paraId="5F442592" w14:textId="77777777" w:rsidR="00F80A58" w:rsidRPr="00D2189A" w:rsidRDefault="00F80A58" w:rsidP="00F80A58">
      <w:pPr>
        <w:widowControl w:val="0"/>
        <w:numPr>
          <w:ilvl w:val="0"/>
          <w:numId w:val="36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Dehelean Dorin,</w:t>
      </w:r>
      <w:r w:rsidRPr="00D2189A">
        <w:rPr>
          <w:noProof/>
          <w:sz w:val="22"/>
          <w:szCs w:val="22"/>
          <w:lang w:val="ro-RO"/>
        </w:rPr>
        <w:t xml:space="preserve"> </w:t>
      </w:r>
      <w:r w:rsidRPr="00D2189A">
        <w:rPr>
          <w:noProof/>
          <w:sz w:val="24"/>
          <w:szCs w:val="24"/>
          <w:lang w:val="ro-RO"/>
        </w:rPr>
        <w:t>Tehnologia sudarii prin topire,</w:t>
      </w:r>
      <w:r w:rsidRPr="00D2189A">
        <w:rPr>
          <w:noProof/>
          <w:sz w:val="22"/>
          <w:szCs w:val="22"/>
          <w:lang w:val="ro-RO"/>
        </w:rPr>
        <w:t xml:space="preserve"> </w:t>
      </w:r>
      <w:r w:rsidRPr="00D2189A">
        <w:rPr>
          <w:noProof/>
          <w:sz w:val="24"/>
          <w:szCs w:val="24"/>
          <w:lang w:val="ro-RO"/>
        </w:rPr>
        <w:t>Publicat de Universitatea Tehnica, Timisoara,1994</w:t>
      </w:r>
    </w:p>
    <w:p w14:paraId="5462323F" w14:textId="77777777" w:rsidR="00F80A58" w:rsidRPr="00D2189A" w:rsidRDefault="00F80A58" w:rsidP="00F80A58">
      <w:pPr>
        <w:widowControl w:val="0"/>
        <w:numPr>
          <w:ilvl w:val="0"/>
          <w:numId w:val="36"/>
        </w:numPr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Vasile Ilie-Utilajul si tehnologia sudarii, Publicat de E.D.P., Bucuresti 1984</w:t>
      </w:r>
    </w:p>
    <w:p w14:paraId="562E7D6B" w14:textId="77777777" w:rsidR="00F80A58" w:rsidRPr="00D2189A" w:rsidRDefault="00F80A58" w:rsidP="00F80A58">
      <w:pPr>
        <w:widowControl w:val="0"/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</w:p>
    <w:p w14:paraId="508E463D" w14:textId="77777777" w:rsidR="00F80A58" w:rsidRPr="00D2189A" w:rsidRDefault="00F80A58" w:rsidP="00F80A58">
      <w:pPr>
        <w:widowControl w:val="0"/>
        <w:spacing w:after="200" w:line="276" w:lineRule="auto"/>
        <w:contextualSpacing/>
        <w:jc w:val="both"/>
        <w:rPr>
          <w:noProof/>
          <w:sz w:val="24"/>
          <w:szCs w:val="24"/>
          <w:lang w:val="ro-RO"/>
        </w:rPr>
      </w:pPr>
    </w:p>
    <w:p w14:paraId="125A075B" w14:textId="77777777" w:rsidR="00F80A58" w:rsidRPr="00D2189A" w:rsidRDefault="00F80A58" w:rsidP="00F80A58">
      <w:pPr>
        <w:widowControl w:val="0"/>
        <w:rPr>
          <w:b/>
          <w:bCs/>
          <w:i/>
          <w:iCs/>
          <w:noProof/>
          <w:sz w:val="24"/>
          <w:szCs w:val="24"/>
          <w:lang w:val="ro-RO"/>
        </w:rPr>
      </w:pPr>
      <w:r w:rsidRPr="00D2189A">
        <w:rPr>
          <w:b/>
          <w:bCs/>
          <w:i/>
          <w:iCs/>
          <w:noProof/>
          <w:sz w:val="24"/>
          <w:szCs w:val="24"/>
          <w:lang w:val="ro-RO"/>
        </w:rPr>
        <w:t>Metode și procedee tehnologice</w:t>
      </w:r>
    </w:p>
    <w:p w14:paraId="22D8EE59" w14:textId="77777777" w:rsidR="00F80A58" w:rsidRPr="00D2189A" w:rsidRDefault="00F80A58" w:rsidP="00F80A58">
      <w:pPr>
        <w:widowControl w:val="0"/>
        <w:jc w:val="center"/>
        <w:rPr>
          <w:b/>
          <w:i/>
          <w:noProof/>
          <w:sz w:val="24"/>
          <w:szCs w:val="24"/>
          <w:lang w:val="ro-RO"/>
        </w:rPr>
      </w:pPr>
    </w:p>
    <w:p w14:paraId="773CA053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Procese de elaborare a metalelor</w:t>
      </w:r>
    </w:p>
    <w:p w14:paraId="6BDF81BE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Prelucrarea metalelor prin turnare</w:t>
      </w:r>
    </w:p>
    <w:p w14:paraId="78813DF2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Prelucrarea metalelor prin deformare plastică</w:t>
      </w:r>
    </w:p>
    <w:p w14:paraId="11326AB9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Prelucrarea metalelor prin sudare şi operaţii conexe</w:t>
      </w:r>
    </w:p>
    <w:p w14:paraId="5634EDC8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Metalurgia pulberilor</w:t>
      </w:r>
    </w:p>
    <w:p w14:paraId="479302CC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Dimensionarea furnalului şi calculul încărcăturii</w:t>
      </w:r>
    </w:p>
    <w:p w14:paraId="6DDF3096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Dimensionarea cuptorului siemens-martin şi calculul încărcăturii</w:t>
      </w:r>
    </w:p>
    <w:p w14:paraId="2657DA96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Alegerea materialului optim pentru confecţionarea unei piese</w:t>
      </w:r>
    </w:p>
    <w:p w14:paraId="13697C25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Proprietăţile de turnare ale metalelor</w:t>
      </w:r>
    </w:p>
    <w:p w14:paraId="50CC4E23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Turnarea în forme temporare din amestec de formare obişnuit</w:t>
      </w:r>
    </w:p>
    <w:p w14:paraId="48DE857B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Laminarea la rece a plumbului</w:t>
      </w:r>
    </w:p>
    <w:p w14:paraId="1BB3A7B0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Prelucrarea tablelor prin tăiere</w:t>
      </w:r>
    </w:p>
    <w:p w14:paraId="5634C2E8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Prelucrarea metalelor prin îndoire</w:t>
      </w:r>
    </w:p>
    <w:p w14:paraId="4126326C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Prelucrarea tablelor prin ambutisare</w:t>
      </w:r>
    </w:p>
    <w:p w14:paraId="7169218A" w14:textId="77777777" w:rsidR="00F80A58" w:rsidRPr="00D2189A" w:rsidRDefault="00F80A58" w:rsidP="00F80A58">
      <w:pPr>
        <w:pStyle w:val="ListParagraph"/>
        <w:widowControl w:val="0"/>
        <w:numPr>
          <w:ilvl w:val="0"/>
          <w:numId w:val="37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Sudarea manuală cu arc electric descoperit</w:t>
      </w:r>
    </w:p>
    <w:p w14:paraId="69388FD6" w14:textId="77777777" w:rsidR="00F80A58" w:rsidRPr="00D2189A" w:rsidRDefault="00F80A58" w:rsidP="00F80A58">
      <w:pPr>
        <w:widowControl w:val="0"/>
        <w:jc w:val="both"/>
        <w:rPr>
          <w:noProof/>
          <w:sz w:val="24"/>
          <w:szCs w:val="24"/>
          <w:lang w:val="ro-RO"/>
        </w:rPr>
      </w:pPr>
    </w:p>
    <w:p w14:paraId="39F2E361" w14:textId="77777777" w:rsidR="00F80A58" w:rsidRPr="00D2189A" w:rsidRDefault="00F80A58" w:rsidP="00F80A58">
      <w:pPr>
        <w:pStyle w:val="ListParagraph"/>
        <w:widowControl w:val="0"/>
        <w:numPr>
          <w:ilvl w:val="0"/>
          <w:numId w:val="38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Amza, Gh., ş.a. – Tratat de Tehnologia materialelor, vol. 1 şi 2, Editura Academiei Române, Bucureşti, 2002.</w:t>
      </w:r>
    </w:p>
    <w:p w14:paraId="3609C386" w14:textId="77777777" w:rsidR="00F80A58" w:rsidRPr="00D2189A" w:rsidRDefault="00F80A58" w:rsidP="00F80A58">
      <w:pPr>
        <w:pStyle w:val="ListParagraph"/>
        <w:widowControl w:val="0"/>
        <w:numPr>
          <w:ilvl w:val="0"/>
          <w:numId w:val="38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Ardelean, M., Ardelean, E., Hepuţ, T., Socalici, A., Tehnologia materialelor,Editura Politehnica Timişoara, 2015.</w:t>
      </w:r>
    </w:p>
    <w:p w14:paraId="2F9EC9DE" w14:textId="77777777" w:rsidR="00F80A58" w:rsidRPr="00D2189A" w:rsidRDefault="00F80A58" w:rsidP="00F80A58">
      <w:pPr>
        <w:pStyle w:val="ListParagraph"/>
        <w:widowControl w:val="0"/>
        <w:numPr>
          <w:ilvl w:val="0"/>
          <w:numId w:val="38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Ardelean, E., Hepuţ, T., Ardelean M., Socalici, A., Abrudean, C. – Optimizarea proceselor de turnare continuă a oţelului, Editura Cermi, Iaşi, 2007</w:t>
      </w:r>
    </w:p>
    <w:p w14:paraId="79B3097C" w14:textId="77777777" w:rsidR="00F80A58" w:rsidRPr="00D2189A" w:rsidRDefault="00F80A58" w:rsidP="00F80A58">
      <w:pPr>
        <w:pStyle w:val="ListParagraph"/>
        <w:widowControl w:val="0"/>
        <w:numPr>
          <w:ilvl w:val="0"/>
          <w:numId w:val="38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 xml:space="preserve"> Barbu, G. – Utilajul şi tehnologia turnării, Editura Tehnopress, Bucureşti,2006.</w:t>
      </w:r>
    </w:p>
    <w:p w14:paraId="647FD0F5" w14:textId="77777777" w:rsidR="00F80A58" w:rsidRPr="00D2189A" w:rsidRDefault="00F80A58" w:rsidP="00F80A58">
      <w:pPr>
        <w:pStyle w:val="ListParagraph"/>
        <w:widowControl w:val="0"/>
        <w:numPr>
          <w:ilvl w:val="0"/>
          <w:numId w:val="38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Bolunduţ, I.L. – Materiale metalice, Editura AGIR, Bucureşti, 2004.</w:t>
      </w:r>
    </w:p>
    <w:p w14:paraId="16802B09" w14:textId="77777777" w:rsidR="00F80A58" w:rsidRPr="00D2189A" w:rsidRDefault="00F80A58" w:rsidP="00F80A58">
      <w:pPr>
        <w:pStyle w:val="ListParagraph"/>
        <w:widowControl w:val="0"/>
        <w:numPr>
          <w:ilvl w:val="0"/>
          <w:numId w:val="38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Bolunduţ, I.L. – Tehnologia materialelor şi maşini-unelte, Institutul de Mine, Petroşani, 1985</w:t>
      </w:r>
    </w:p>
    <w:p w14:paraId="4DFFBE8D" w14:textId="77777777" w:rsidR="00F80A58" w:rsidRPr="00D2189A" w:rsidRDefault="00F80A58" w:rsidP="00F80A58">
      <w:pPr>
        <w:widowControl w:val="0"/>
        <w:jc w:val="both"/>
        <w:rPr>
          <w:noProof/>
          <w:sz w:val="24"/>
          <w:szCs w:val="24"/>
          <w:lang w:val="ro-RO"/>
        </w:rPr>
      </w:pPr>
    </w:p>
    <w:p w14:paraId="52E93B65" w14:textId="77777777" w:rsidR="00F80A58" w:rsidRPr="00D2189A" w:rsidRDefault="00F80A58" w:rsidP="00F80A58">
      <w:pPr>
        <w:widowControl w:val="0"/>
        <w:rPr>
          <w:b/>
          <w:bCs/>
          <w:i/>
          <w:iCs/>
          <w:noProof/>
          <w:sz w:val="24"/>
          <w:szCs w:val="24"/>
          <w:lang w:val="ro-RO"/>
        </w:rPr>
      </w:pPr>
      <w:r w:rsidRPr="00D2189A">
        <w:rPr>
          <w:b/>
          <w:bCs/>
          <w:i/>
          <w:iCs/>
          <w:noProof/>
          <w:sz w:val="24"/>
          <w:szCs w:val="24"/>
          <w:lang w:val="ro-RO"/>
        </w:rPr>
        <w:t>Prelucrări prin așchiere și scule așchietoare</w:t>
      </w:r>
    </w:p>
    <w:p w14:paraId="58987139" w14:textId="77777777" w:rsidR="00F80A58" w:rsidRPr="00D2189A" w:rsidRDefault="00F80A58" w:rsidP="00F80A58">
      <w:pPr>
        <w:widowControl w:val="0"/>
        <w:jc w:val="center"/>
        <w:rPr>
          <w:b/>
          <w:i/>
          <w:noProof/>
          <w:sz w:val="24"/>
          <w:szCs w:val="24"/>
          <w:lang w:val="ro-RO"/>
        </w:rPr>
      </w:pPr>
    </w:p>
    <w:p w14:paraId="6B3C883F" w14:textId="77777777" w:rsidR="00F80A58" w:rsidRPr="00D2189A" w:rsidRDefault="00F80A58" w:rsidP="00F80A58">
      <w:pPr>
        <w:pStyle w:val="ListParagraph"/>
        <w:widowControl w:val="0"/>
        <w:numPr>
          <w:ilvl w:val="0"/>
          <w:numId w:val="39"/>
        </w:numPr>
        <w:spacing w:after="200" w:line="276" w:lineRule="auto"/>
        <w:ind w:hanging="643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 xml:space="preserve">Noţiuni de teoria procesului de aşchiere </w:t>
      </w:r>
    </w:p>
    <w:p w14:paraId="0C43D259" w14:textId="77777777" w:rsidR="00F80A58" w:rsidRPr="00D2189A" w:rsidRDefault="00F80A58" w:rsidP="00F80A58">
      <w:pPr>
        <w:pStyle w:val="ListParagraph"/>
        <w:widowControl w:val="0"/>
        <w:numPr>
          <w:ilvl w:val="0"/>
          <w:numId w:val="39"/>
        </w:numPr>
        <w:spacing w:after="200" w:line="276" w:lineRule="auto"/>
        <w:ind w:hanging="643"/>
        <w:jc w:val="both"/>
        <w:rPr>
          <w:rFonts w:eastAsia="Times New Roman" w:cs="Times New Roman"/>
          <w:noProof/>
          <w:sz w:val="24"/>
          <w:szCs w:val="24"/>
          <w:lang w:val="ro-RO" w:eastAsia="zh-CN"/>
        </w:rPr>
      </w:pPr>
      <w:r w:rsidRPr="00D2189A">
        <w:rPr>
          <w:rFonts w:cs="Times New Roman"/>
          <w:noProof/>
          <w:sz w:val="24"/>
          <w:szCs w:val="24"/>
          <w:lang w:val="ro-RO"/>
        </w:rPr>
        <w:t>Strunjirea şi scule aşchietoare pentru strunjire;</w:t>
      </w:r>
    </w:p>
    <w:p w14:paraId="20E964BE" w14:textId="77777777" w:rsidR="00F80A58" w:rsidRPr="00D2189A" w:rsidRDefault="00F80A58" w:rsidP="00F80A58">
      <w:pPr>
        <w:pStyle w:val="ListParagraph"/>
        <w:widowControl w:val="0"/>
        <w:numPr>
          <w:ilvl w:val="0"/>
          <w:numId w:val="39"/>
        </w:numPr>
        <w:spacing w:after="200" w:line="276" w:lineRule="auto"/>
        <w:ind w:hanging="643"/>
        <w:jc w:val="both"/>
        <w:rPr>
          <w:rFonts w:eastAsia="Times New Roman" w:cs="Times New Roman"/>
          <w:noProof/>
          <w:sz w:val="24"/>
          <w:szCs w:val="24"/>
          <w:lang w:val="ro-RO" w:eastAsia="zh-CN"/>
        </w:rPr>
      </w:pPr>
      <w:r w:rsidRPr="00D2189A">
        <w:rPr>
          <w:rFonts w:cs="Times New Roman"/>
          <w:noProof/>
          <w:sz w:val="24"/>
          <w:szCs w:val="24"/>
          <w:lang w:val="ro-RO"/>
        </w:rPr>
        <w:t>Frezarea şi scule aşchietoare pentru frezare;</w:t>
      </w:r>
    </w:p>
    <w:p w14:paraId="34CAA0A5" w14:textId="77777777" w:rsidR="00F80A58" w:rsidRPr="00D2189A" w:rsidRDefault="00F80A58" w:rsidP="00F80A58">
      <w:pPr>
        <w:pStyle w:val="ListParagraph"/>
        <w:widowControl w:val="0"/>
        <w:numPr>
          <w:ilvl w:val="0"/>
          <w:numId w:val="39"/>
        </w:numPr>
        <w:spacing w:after="200" w:line="276" w:lineRule="auto"/>
        <w:ind w:hanging="643"/>
        <w:jc w:val="both"/>
        <w:rPr>
          <w:rFonts w:eastAsia="Times New Roman" w:cs="Times New Roman"/>
          <w:noProof/>
          <w:sz w:val="24"/>
          <w:szCs w:val="24"/>
          <w:lang w:val="ro-RO" w:eastAsia="zh-CN"/>
        </w:rPr>
      </w:pPr>
      <w:r w:rsidRPr="00D2189A">
        <w:rPr>
          <w:rFonts w:cs="Times New Roman"/>
          <w:noProof/>
          <w:sz w:val="24"/>
          <w:szCs w:val="24"/>
          <w:lang w:val="ro-RO"/>
        </w:rPr>
        <w:t>Prelucrarea prin aşchiere a alezajelor;</w:t>
      </w:r>
    </w:p>
    <w:p w14:paraId="5C81A8B1" w14:textId="77777777" w:rsidR="00F80A58" w:rsidRPr="00D2189A" w:rsidRDefault="00F80A58" w:rsidP="00F80A58">
      <w:pPr>
        <w:pStyle w:val="ListParagraph"/>
        <w:widowControl w:val="0"/>
        <w:numPr>
          <w:ilvl w:val="0"/>
          <w:numId w:val="39"/>
        </w:numPr>
        <w:spacing w:after="200" w:line="276" w:lineRule="auto"/>
        <w:ind w:hanging="643"/>
        <w:jc w:val="both"/>
        <w:rPr>
          <w:rFonts w:eastAsia="Times New Roman" w:cs="Times New Roman"/>
          <w:noProof/>
          <w:sz w:val="24"/>
          <w:szCs w:val="24"/>
          <w:lang w:val="ro-RO" w:eastAsia="zh-CN"/>
        </w:rPr>
      </w:pPr>
      <w:r w:rsidRPr="00D2189A">
        <w:rPr>
          <w:rFonts w:cs="Times New Roman"/>
          <w:noProof/>
          <w:sz w:val="24"/>
          <w:szCs w:val="24"/>
          <w:lang w:val="ro-RO"/>
        </w:rPr>
        <w:t>Rectificarea şi scule abrazive;</w:t>
      </w:r>
    </w:p>
    <w:p w14:paraId="75316477" w14:textId="77777777" w:rsidR="00F80A58" w:rsidRPr="00D2189A" w:rsidRDefault="00F80A58" w:rsidP="00F80A58">
      <w:pPr>
        <w:pStyle w:val="ListParagraph"/>
        <w:widowControl w:val="0"/>
        <w:numPr>
          <w:ilvl w:val="0"/>
          <w:numId w:val="39"/>
        </w:numPr>
        <w:spacing w:after="200" w:line="276" w:lineRule="auto"/>
        <w:ind w:hanging="643"/>
        <w:jc w:val="both"/>
        <w:rPr>
          <w:rFonts w:eastAsia="Times New Roman" w:cs="Times New Roman"/>
          <w:noProof/>
          <w:sz w:val="24"/>
          <w:szCs w:val="24"/>
          <w:lang w:val="ro-RO" w:eastAsia="zh-CN"/>
        </w:rPr>
      </w:pPr>
      <w:r w:rsidRPr="00D2189A">
        <w:rPr>
          <w:rFonts w:cs="Times New Roman"/>
          <w:noProof/>
          <w:sz w:val="24"/>
          <w:szCs w:val="24"/>
          <w:lang w:val="ro-RO"/>
        </w:rPr>
        <w:lastRenderedPageBreak/>
        <w:t>Filetarea şi scule pentru filetare;</w:t>
      </w:r>
    </w:p>
    <w:p w14:paraId="02E82517" w14:textId="77777777" w:rsidR="00F80A58" w:rsidRPr="00D2189A" w:rsidRDefault="00F80A58" w:rsidP="00F80A58">
      <w:pPr>
        <w:pStyle w:val="ListParagraph"/>
        <w:widowControl w:val="0"/>
        <w:numPr>
          <w:ilvl w:val="0"/>
          <w:numId w:val="39"/>
        </w:numPr>
        <w:spacing w:after="200" w:line="276" w:lineRule="auto"/>
        <w:ind w:hanging="643"/>
        <w:jc w:val="both"/>
        <w:rPr>
          <w:rFonts w:eastAsia="Times New Roman" w:cs="Times New Roman"/>
          <w:noProof/>
          <w:sz w:val="24"/>
          <w:szCs w:val="24"/>
          <w:lang w:val="ro-RO" w:eastAsia="zh-CN"/>
        </w:rPr>
      </w:pPr>
      <w:r w:rsidRPr="00D2189A">
        <w:rPr>
          <w:rFonts w:cs="Times New Roman"/>
          <w:noProof/>
          <w:sz w:val="24"/>
          <w:szCs w:val="24"/>
          <w:lang w:val="ro-RO"/>
        </w:rPr>
        <w:t>Broşarea şi scule pentru broşare;</w:t>
      </w:r>
    </w:p>
    <w:p w14:paraId="1EE3A093" w14:textId="77777777" w:rsidR="00F80A58" w:rsidRPr="00D2189A" w:rsidRDefault="00F80A58" w:rsidP="00F80A58">
      <w:pPr>
        <w:pStyle w:val="ListParagraph"/>
        <w:widowControl w:val="0"/>
        <w:numPr>
          <w:ilvl w:val="0"/>
          <w:numId w:val="39"/>
        </w:numPr>
        <w:spacing w:after="200" w:line="276" w:lineRule="auto"/>
        <w:ind w:hanging="643"/>
        <w:jc w:val="both"/>
        <w:rPr>
          <w:rFonts w:eastAsia="Times New Roman" w:cs="Times New Roman"/>
          <w:noProof/>
          <w:sz w:val="24"/>
          <w:szCs w:val="24"/>
          <w:lang w:val="ro-RO" w:eastAsia="zh-CN"/>
        </w:rPr>
      </w:pPr>
      <w:r w:rsidRPr="00D2189A">
        <w:rPr>
          <w:rFonts w:cs="Times New Roman"/>
          <w:noProof/>
          <w:sz w:val="24"/>
          <w:szCs w:val="24"/>
          <w:lang w:val="ro-RO"/>
        </w:rPr>
        <w:t>Danturarea şi scule aşchietoare pentru danturare;</w:t>
      </w:r>
    </w:p>
    <w:p w14:paraId="1D93EA3E" w14:textId="77777777" w:rsidR="00F80A58" w:rsidRPr="00D2189A" w:rsidRDefault="00F80A58" w:rsidP="00F80A58">
      <w:pPr>
        <w:pStyle w:val="ListParagraph"/>
        <w:widowControl w:val="0"/>
        <w:numPr>
          <w:ilvl w:val="0"/>
          <w:numId w:val="39"/>
        </w:numPr>
        <w:spacing w:after="200" w:line="276" w:lineRule="auto"/>
        <w:ind w:hanging="643"/>
        <w:jc w:val="both"/>
        <w:rPr>
          <w:rFonts w:eastAsia="Times New Roman" w:cs="Times New Roman"/>
          <w:noProof/>
          <w:sz w:val="24"/>
          <w:szCs w:val="24"/>
          <w:lang w:val="ro-RO" w:eastAsia="zh-CN"/>
        </w:rPr>
      </w:pPr>
      <w:r w:rsidRPr="00D2189A">
        <w:rPr>
          <w:rFonts w:cs="Times New Roman"/>
          <w:noProof/>
          <w:sz w:val="24"/>
          <w:szCs w:val="24"/>
          <w:lang w:val="ro-RO"/>
        </w:rPr>
        <w:t>Proiectarea sculelor combinate;</w:t>
      </w:r>
    </w:p>
    <w:p w14:paraId="4E8E17E7" w14:textId="77777777" w:rsidR="00F80A58" w:rsidRPr="00D2189A" w:rsidRDefault="00F80A58" w:rsidP="00F80A58">
      <w:pPr>
        <w:pStyle w:val="ListParagraph"/>
        <w:widowControl w:val="0"/>
        <w:numPr>
          <w:ilvl w:val="0"/>
          <w:numId w:val="39"/>
        </w:numPr>
        <w:spacing w:after="200" w:line="276" w:lineRule="auto"/>
        <w:ind w:hanging="643"/>
        <w:jc w:val="both"/>
        <w:rPr>
          <w:rFonts w:eastAsia="Times New Roman" w:cs="Times New Roman"/>
          <w:noProof/>
          <w:sz w:val="24"/>
          <w:szCs w:val="24"/>
          <w:lang w:val="ro-RO" w:eastAsia="zh-CN"/>
        </w:rPr>
      </w:pPr>
      <w:r w:rsidRPr="00D2189A">
        <w:rPr>
          <w:rFonts w:cs="Times New Roman"/>
          <w:noProof/>
          <w:sz w:val="24"/>
          <w:szCs w:val="24"/>
          <w:lang w:val="ro-RO"/>
        </w:rPr>
        <w:t xml:space="preserve"> Scule modulare pentru maşini-unelte cu comandă numerică.</w:t>
      </w:r>
    </w:p>
    <w:p w14:paraId="3C37C86B" w14:textId="77777777" w:rsidR="00F80A58" w:rsidRPr="00D2189A" w:rsidRDefault="00F80A58" w:rsidP="00F80A58">
      <w:pPr>
        <w:widowControl w:val="0"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Bibliografie:</w:t>
      </w:r>
    </w:p>
    <w:p w14:paraId="43107FFF" w14:textId="77777777" w:rsidR="00F80A58" w:rsidRPr="00D2189A" w:rsidRDefault="00F80A58" w:rsidP="00F80A58">
      <w:pPr>
        <w:pStyle w:val="ListParagraph"/>
        <w:widowControl w:val="0"/>
        <w:numPr>
          <w:ilvl w:val="0"/>
          <w:numId w:val="33"/>
        </w:numPr>
        <w:spacing w:after="200" w:line="276" w:lineRule="auto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Dumitrescu. I., Florea, V.A.-Prelucrari prin aschiere si scule aschietoare, Editura Universitas,Petrosani, 2019</w:t>
      </w:r>
    </w:p>
    <w:p w14:paraId="6B0B2C48" w14:textId="77777777" w:rsidR="00F80A58" w:rsidRPr="00D2189A" w:rsidRDefault="00F80A58" w:rsidP="00F80A58">
      <w:pPr>
        <w:pStyle w:val="ListParagraph"/>
        <w:widowControl w:val="0"/>
        <w:numPr>
          <w:ilvl w:val="0"/>
          <w:numId w:val="33"/>
        </w:numPr>
        <w:spacing w:after="200" w:line="276" w:lineRule="auto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Itu, V., Dumitrescu I. - Dispozitive tehnologice, îndrumător de laborator,Editura Universitas, Petroşani, 2010</w:t>
      </w:r>
    </w:p>
    <w:p w14:paraId="26AEAD69" w14:textId="77777777" w:rsidR="00F80A58" w:rsidRPr="00D2189A" w:rsidRDefault="00F80A58" w:rsidP="00F80A58">
      <w:pPr>
        <w:pStyle w:val="ListParagraph"/>
        <w:widowControl w:val="0"/>
        <w:numPr>
          <w:ilvl w:val="0"/>
          <w:numId w:val="33"/>
        </w:numPr>
        <w:spacing w:after="200" w:line="276" w:lineRule="auto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Jula, D., Urdea, G.B. -Toleranțe, ajustaje și starea suprafeței. Teorie și aplicații, Editura Universitas, Petroșani, 2017</w:t>
      </w:r>
    </w:p>
    <w:p w14:paraId="163F5450" w14:textId="77777777" w:rsidR="00F80A58" w:rsidRPr="00D2189A" w:rsidRDefault="00F80A58" w:rsidP="00F80A58">
      <w:pPr>
        <w:pStyle w:val="ListParagraph"/>
        <w:widowControl w:val="0"/>
        <w:numPr>
          <w:ilvl w:val="0"/>
          <w:numId w:val="33"/>
        </w:numPr>
        <w:spacing w:after="200" w:line="276" w:lineRule="auto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Dumitrescu I., Jula D. – Tehnologia construcţiilor de maşini, îndrumar de proiectare, Editura Universitas, Petroşani, 2010.</w:t>
      </w:r>
    </w:p>
    <w:p w14:paraId="16923943" w14:textId="77777777" w:rsidR="00F80A58" w:rsidRPr="00D2189A" w:rsidRDefault="00F80A58" w:rsidP="00F80A5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 xml:space="preserve"> Minciu C., Predincea N. - </w:t>
      </w:r>
      <w:r w:rsidRPr="00D2189A">
        <w:rPr>
          <w:rFonts w:cs="Times New Roman"/>
          <w:i/>
          <w:iCs/>
          <w:noProof/>
          <w:sz w:val="24"/>
          <w:szCs w:val="24"/>
          <w:lang w:val="ro-RO"/>
        </w:rPr>
        <w:t xml:space="preserve">Bazele aşchierii şi generării suprafeţelor, </w:t>
      </w:r>
      <w:r w:rsidRPr="00D2189A">
        <w:rPr>
          <w:rFonts w:cs="Times New Roman"/>
          <w:noProof/>
          <w:sz w:val="24"/>
          <w:szCs w:val="24"/>
          <w:lang w:val="ro-RO"/>
        </w:rPr>
        <w:t>I. P. Bucureşti, 1992;</w:t>
      </w:r>
    </w:p>
    <w:p w14:paraId="02AB7BA9" w14:textId="77777777" w:rsidR="00F80A58" w:rsidRPr="00D2189A" w:rsidRDefault="00F80A58" w:rsidP="00F80A5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Popescu I., ş.a. – S</w:t>
      </w:r>
      <w:r w:rsidRPr="00D2189A">
        <w:rPr>
          <w:rFonts w:cs="Times New Roman"/>
          <w:i/>
          <w:iCs/>
          <w:noProof/>
          <w:sz w:val="24"/>
          <w:szCs w:val="24"/>
          <w:lang w:val="ro-RO"/>
        </w:rPr>
        <w:t>cule aşchietoare. Dispozitive de prindere a sculelor. Dispozitive de prindere a semifabricatelor. Mijloace de măsurare</w:t>
      </w:r>
      <w:r w:rsidRPr="00D2189A">
        <w:rPr>
          <w:rFonts w:cs="Times New Roman"/>
          <w:noProof/>
          <w:sz w:val="24"/>
          <w:szCs w:val="24"/>
          <w:lang w:val="ro-RO"/>
        </w:rPr>
        <w:t>, Editura MatrixRom, Bucureşti, 2004;</w:t>
      </w:r>
    </w:p>
    <w:p w14:paraId="07B3BE57" w14:textId="77777777" w:rsidR="00F80A58" w:rsidRPr="00D2189A" w:rsidRDefault="00F80A58" w:rsidP="00F80A5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 xml:space="preserve"> Severincu M., Croitoru C. – </w:t>
      </w:r>
      <w:r w:rsidRPr="00D2189A">
        <w:rPr>
          <w:rFonts w:cs="Times New Roman"/>
          <w:i/>
          <w:iCs/>
          <w:noProof/>
          <w:sz w:val="24"/>
          <w:szCs w:val="24"/>
          <w:lang w:val="ro-RO"/>
        </w:rPr>
        <w:t>Proiectarea sculelor aşchietoare</w:t>
      </w:r>
      <w:r w:rsidRPr="00D2189A">
        <w:rPr>
          <w:rFonts w:cs="Times New Roman"/>
          <w:noProof/>
          <w:sz w:val="24"/>
          <w:szCs w:val="24"/>
          <w:lang w:val="ro-RO"/>
        </w:rPr>
        <w:t>, Rotaprint Universitatea Tehnică Gheorghe Asachi, Iaşi, 2000;</w:t>
      </w:r>
    </w:p>
    <w:p w14:paraId="1599CF13" w14:textId="77777777" w:rsidR="00F80A58" w:rsidRPr="00D2189A" w:rsidRDefault="00F80A58" w:rsidP="00F80A58">
      <w:pPr>
        <w:widowControl w:val="0"/>
        <w:ind w:left="360"/>
        <w:rPr>
          <w:noProof/>
          <w:sz w:val="24"/>
          <w:szCs w:val="24"/>
          <w:lang w:val="ro-RO"/>
        </w:rPr>
      </w:pPr>
    </w:p>
    <w:p w14:paraId="35B48431" w14:textId="77777777" w:rsidR="00F80A58" w:rsidRPr="00D2189A" w:rsidRDefault="00F80A58" w:rsidP="00F80A58">
      <w:pPr>
        <w:widowControl w:val="0"/>
        <w:rPr>
          <w:b/>
          <w:i/>
          <w:noProof/>
          <w:sz w:val="24"/>
          <w:szCs w:val="24"/>
          <w:lang w:val="ro-RO"/>
        </w:rPr>
      </w:pPr>
      <w:r w:rsidRPr="00D2189A">
        <w:rPr>
          <w:b/>
          <w:bCs/>
          <w:i/>
          <w:iCs/>
          <w:noProof/>
          <w:sz w:val="24"/>
          <w:szCs w:val="24"/>
          <w:lang w:val="ro-RO"/>
        </w:rPr>
        <w:t>Geometrie descriptivă</w:t>
      </w:r>
    </w:p>
    <w:p w14:paraId="69401EAB" w14:textId="77777777" w:rsidR="00F80A58" w:rsidRPr="00D2189A" w:rsidRDefault="00F80A58" w:rsidP="00F80A58">
      <w:pPr>
        <w:widowControl w:val="0"/>
        <w:jc w:val="center"/>
        <w:rPr>
          <w:b/>
          <w:i/>
          <w:noProof/>
          <w:sz w:val="24"/>
          <w:szCs w:val="24"/>
          <w:lang w:val="ro-RO"/>
        </w:rPr>
      </w:pPr>
    </w:p>
    <w:p w14:paraId="5BE58247" w14:textId="77777777" w:rsidR="00F80A58" w:rsidRPr="00D2189A" w:rsidRDefault="00F80A58" w:rsidP="00F80A58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Originea şi scopul geometriei descriptive</w:t>
      </w:r>
    </w:p>
    <w:p w14:paraId="0EC3B6D0" w14:textId="77777777" w:rsidR="00F80A58" w:rsidRPr="00D2189A" w:rsidRDefault="00F80A58" w:rsidP="00F80A58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Sisteme de proiecţie</w:t>
      </w:r>
    </w:p>
    <w:p w14:paraId="0548F4F3" w14:textId="77777777" w:rsidR="00F80A58" w:rsidRPr="00D2189A" w:rsidRDefault="00F80A58" w:rsidP="00F80A58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Reprezentarea punctului</w:t>
      </w:r>
    </w:p>
    <w:p w14:paraId="5AE9C845" w14:textId="77777777" w:rsidR="00F80A58" w:rsidRPr="00D2189A" w:rsidRDefault="00F80A58" w:rsidP="00F80A58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Reprezentarea dreptei</w:t>
      </w:r>
    </w:p>
    <w:p w14:paraId="55B4EF88" w14:textId="77777777" w:rsidR="00F80A58" w:rsidRPr="00D2189A" w:rsidRDefault="00F80A58" w:rsidP="00F80A58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Reprezentarea planului</w:t>
      </w:r>
    </w:p>
    <w:p w14:paraId="195626E6" w14:textId="77777777" w:rsidR="00F80A58" w:rsidRPr="00D2189A" w:rsidRDefault="00F80A58" w:rsidP="00F80A58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Poliedre</w:t>
      </w:r>
    </w:p>
    <w:p w14:paraId="191F0E03" w14:textId="77777777" w:rsidR="00F80A58" w:rsidRPr="00D2189A" w:rsidRDefault="00F80A58" w:rsidP="00F80A58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Corpuri de rotaţie</w:t>
      </w:r>
    </w:p>
    <w:p w14:paraId="5769555E" w14:textId="77777777" w:rsidR="00F80A58" w:rsidRPr="00D2189A" w:rsidRDefault="00F80A58" w:rsidP="00F80A58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Intersecţii de corpuri</w:t>
      </w:r>
    </w:p>
    <w:p w14:paraId="7EFCCD8A" w14:textId="77777777" w:rsidR="00F80A58" w:rsidRPr="00D2189A" w:rsidRDefault="00F80A58" w:rsidP="00F80A58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Suprafeţe riglate</w:t>
      </w:r>
    </w:p>
    <w:p w14:paraId="43661188" w14:textId="77777777" w:rsidR="00F80A58" w:rsidRPr="00D2189A" w:rsidRDefault="00F80A58" w:rsidP="00F80A58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Reprezentări axonometrice</w:t>
      </w:r>
    </w:p>
    <w:p w14:paraId="3DBB658C" w14:textId="77777777" w:rsidR="00F80A58" w:rsidRPr="00D2189A" w:rsidRDefault="00F80A58" w:rsidP="00F80A58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Acoperişuri</w:t>
      </w:r>
    </w:p>
    <w:p w14:paraId="59338F37" w14:textId="77777777" w:rsidR="00F80A58" w:rsidRPr="00D2189A" w:rsidRDefault="00F80A58" w:rsidP="00F80A58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Perspectiva geometrică</w:t>
      </w:r>
    </w:p>
    <w:p w14:paraId="2A0A0547" w14:textId="77777777" w:rsidR="00F80A58" w:rsidRPr="00D2189A" w:rsidRDefault="00F80A58" w:rsidP="00F80A58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Umbre.</w:t>
      </w:r>
    </w:p>
    <w:p w14:paraId="5D793588" w14:textId="77777777" w:rsidR="00F80A58" w:rsidRPr="00D2189A" w:rsidRDefault="00F80A58" w:rsidP="00F80A58">
      <w:pPr>
        <w:widowControl w:val="0"/>
        <w:jc w:val="both"/>
        <w:rPr>
          <w:noProof/>
          <w:sz w:val="24"/>
          <w:szCs w:val="24"/>
          <w:lang w:val="ro-RO"/>
        </w:rPr>
      </w:pPr>
    </w:p>
    <w:p w14:paraId="0E0779DA" w14:textId="77777777" w:rsidR="00F80A58" w:rsidRPr="00D2189A" w:rsidRDefault="00F80A58" w:rsidP="00F80A58">
      <w:pPr>
        <w:widowControl w:val="0"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Bibliografie:</w:t>
      </w:r>
    </w:p>
    <w:p w14:paraId="4FDA52B2" w14:textId="77777777" w:rsidR="00F80A58" w:rsidRPr="00D2189A" w:rsidRDefault="00F80A58" w:rsidP="00F80A58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shd w:val="clear" w:color="auto" w:fill="FFFFFF"/>
          <w:lang w:val="ro-RO"/>
        </w:rPr>
        <w:lastRenderedPageBreak/>
        <w:t>Chirila Danut</w:t>
      </w:r>
      <w:r w:rsidRPr="00D2189A">
        <w:rPr>
          <w:rFonts w:cs="Times New Roman"/>
          <w:noProof/>
          <w:sz w:val="24"/>
          <w:szCs w:val="24"/>
          <w:lang w:val="ro-RO"/>
        </w:rPr>
        <w:t xml:space="preserve">. – </w:t>
      </w:r>
      <w:r w:rsidRPr="00D2189A">
        <w:rPr>
          <w:rFonts w:cs="Times New Roman"/>
          <w:noProof/>
          <w:sz w:val="24"/>
          <w:szCs w:val="24"/>
          <w:shd w:val="clear" w:color="auto" w:fill="FFFFFF"/>
          <w:lang w:val="ro-RO"/>
        </w:rPr>
        <w:t>Geometrie descriptive- note de curs</w:t>
      </w:r>
      <w:r w:rsidRPr="00D2189A">
        <w:rPr>
          <w:rFonts w:cs="Times New Roman"/>
          <w:noProof/>
          <w:sz w:val="24"/>
          <w:szCs w:val="24"/>
          <w:lang w:val="ro-RO"/>
        </w:rPr>
        <w:t>. Editura Universitas Petroşani 2019</w:t>
      </w:r>
    </w:p>
    <w:p w14:paraId="05A360D7" w14:textId="77777777" w:rsidR="00F80A58" w:rsidRPr="00D2189A" w:rsidRDefault="00F80A58" w:rsidP="00F80A58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shd w:val="clear" w:color="auto" w:fill="FFFFFF"/>
          <w:lang w:val="ro-RO"/>
        </w:rPr>
        <w:t>Cotrumba Mirela -Geometrie descriptive- caiet de studiu individual, Ovidius University Press, Constanta,2016</w:t>
      </w:r>
    </w:p>
    <w:p w14:paraId="67C6DA57" w14:textId="77777777" w:rsidR="00F80A58" w:rsidRPr="00D2189A" w:rsidRDefault="00F80A58" w:rsidP="00F80A58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shd w:val="clear" w:color="auto" w:fill="FFFFFF"/>
          <w:lang w:val="ro-RO"/>
        </w:rPr>
        <w:t>Urdea Mihaela, Scheibner Emilia, Duicu Simona- Geometrie descriptiva cu aplicatii in tehnica Universitatea Transilvania , Brasov 2014</w:t>
      </w:r>
    </w:p>
    <w:p w14:paraId="52B32B53" w14:textId="77777777" w:rsidR="00F80A58" w:rsidRPr="00D2189A" w:rsidRDefault="00F80A58" w:rsidP="00F80A58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shd w:val="clear" w:color="auto" w:fill="FFFFFF"/>
          <w:lang w:val="ro-RO"/>
        </w:rPr>
        <w:t>Tarlea Gratiele-Maria, Andrieschi Elena- Probleme de geometrie descriptive, Editura Conspress, Bucuresti,2005</w:t>
      </w:r>
    </w:p>
    <w:p w14:paraId="3E91E253" w14:textId="77777777" w:rsidR="00F80A58" w:rsidRPr="00D2189A" w:rsidRDefault="00F80A58" w:rsidP="00F80A58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shd w:val="clear" w:color="auto" w:fill="FFFFFF"/>
          <w:lang w:val="ro-RO"/>
        </w:rPr>
        <w:t>Vlad Violeta, Chirila Dan- Geometrie descriptive-culegeri de probleme, Editura Universitas, Petrosani 2000</w:t>
      </w:r>
    </w:p>
    <w:p w14:paraId="7DA45574" w14:textId="77777777" w:rsidR="00F80A58" w:rsidRPr="00D2189A" w:rsidRDefault="00F80A58" w:rsidP="00F80A58">
      <w:pPr>
        <w:pStyle w:val="ListParagraph"/>
        <w:widowControl w:val="0"/>
        <w:numPr>
          <w:ilvl w:val="0"/>
          <w:numId w:val="30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shd w:val="clear" w:color="auto" w:fill="FFFFFF"/>
          <w:lang w:val="ro-RO"/>
        </w:rPr>
        <w:t>Dumitrescu Cristian- Geometrie descriptiva, geometria formelor arhitecturale, perspectiva, Universitatea Politehnica, Timisoara,1996</w:t>
      </w:r>
    </w:p>
    <w:p w14:paraId="246F3209" w14:textId="77777777" w:rsidR="00F80A58" w:rsidRPr="00D2189A" w:rsidRDefault="00F80A58" w:rsidP="00F80A58">
      <w:pPr>
        <w:widowControl w:val="0"/>
        <w:jc w:val="center"/>
        <w:rPr>
          <w:b/>
          <w:i/>
          <w:noProof/>
          <w:sz w:val="24"/>
          <w:szCs w:val="24"/>
          <w:lang w:val="ro-RO"/>
        </w:rPr>
      </w:pPr>
    </w:p>
    <w:p w14:paraId="58DF5684" w14:textId="77777777" w:rsidR="00F80A58" w:rsidRPr="00D2189A" w:rsidRDefault="00F80A58" w:rsidP="00F80A58">
      <w:pPr>
        <w:widowControl w:val="0"/>
        <w:jc w:val="center"/>
        <w:rPr>
          <w:b/>
          <w:i/>
          <w:noProof/>
          <w:sz w:val="24"/>
          <w:szCs w:val="24"/>
          <w:lang w:val="ro-RO"/>
        </w:rPr>
      </w:pPr>
    </w:p>
    <w:p w14:paraId="20A1ED7B" w14:textId="77777777" w:rsidR="00F80A58" w:rsidRPr="00D2189A" w:rsidRDefault="00F80A58" w:rsidP="00F80A58">
      <w:pPr>
        <w:widowControl w:val="0"/>
        <w:rPr>
          <w:b/>
          <w:bCs/>
          <w:i/>
          <w:iCs/>
          <w:noProof/>
          <w:sz w:val="24"/>
          <w:szCs w:val="24"/>
          <w:lang w:val="ro-RO"/>
        </w:rPr>
      </w:pPr>
      <w:r w:rsidRPr="00D2189A">
        <w:rPr>
          <w:b/>
          <w:bCs/>
          <w:i/>
          <w:iCs/>
          <w:noProof/>
          <w:sz w:val="24"/>
          <w:szCs w:val="24"/>
          <w:lang w:val="ro-RO"/>
        </w:rPr>
        <w:t>Desen tehnic și infografică I, Desen tehnic</w:t>
      </w:r>
    </w:p>
    <w:p w14:paraId="7F205B4D" w14:textId="77777777" w:rsidR="00F80A58" w:rsidRPr="00D2189A" w:rsidRDefault="00F80A58" w:rsidP="00F80A58">
      <w:pPr>
        <w:widowControl w:val="0"/>
        <w:jc w:val="center"/>
        <w:rPr>
          <w:b/>
          <w:i/>
          <w:noProof/>
          <w:sz w:val="24"/>
          <w:szCs w:val="24"/>
          <w:lang w:val="ro-RO"/>
        </w:rPr>
      </w:pPr>
    </w:p>
    <w:p w14:paraId="175B8E17" w14:textId="77777777" w:rsidR="00F80A58" w:rsidRPr="00D2189A" w:rsidRDefault="00F80A58" w:rsidP="00F80A58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Noțiuni generale de desen</w:t>
      </w:r>
      <w:r w:rsidRPr="00D2189A">
        <w:rPr>
          <w:rFonts w:cs="Times New Roman"/>
          <w:bCs/>
          <w:noProof/>
          <w:sz w:val="24"/>
          <w:szCs w:val="24"/>
          <w:lang w:val="ro-RO"/>
        </w:rPr>
        <w:t xml:space="preserve"> tehnic;</w:t>
      </w:r>
    </w:p>
    <w:p w14:paraId="2E66B83C" w14:textId="77777777" w:rsidR="00F80A58" w:rsidRPr="00D2189A" w:rsidRDefault="00F80A58" w:rsidP="00F80A58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Re</w:t>
      </w:r>
      <w:r w:rsidRPr="00D2189A">
        <w:rPr>
          <w:rFonts w:cs="Times New Roman"/>
          <w:bCs/>
          <w:noProof/>
          <w:sz w:val="24"/>
          <w:szCs w:val="24"/>
          <w:lang w:val="ro-RO"/>
        </w:rPr>
        <w:t>prezentări utilizate în desenul tehnic;</w:t>
      </w:r>
    </w:p>
    <w:p w14:paraId="35B6B242" w14:textId="77777777" w:rsidR="00F80A58" w:rsidRPr="00D2189A" w:rsidRDefault="00F80A58" w:rsidP="00F80A58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 xml:space="preserve">Cotarea în desenul </w:t>
      </w:r>
      <w:r w:rsidRPr="00D2189A">
        <w:rPr>
          <w:rFonts w:cs="Times New Roman"/>
          <w:bCs/>
          <w:noProof/>
          <w:sz w:val="24"/>
          <w:szCs w:val="24"/>
          <w:lang w:val="ro-RO"/>
        </w:rPr>
        <w:t>tehnic;</w:t>
      </w:r>
    </w:p>
    <w:p w14:paraId="3CE16D5C" w14:textId="77777777" w:rsidR="00F80A58" w:rsidRPr="00D2189A" w:rsidRDefault="00F80A58" w:rsidP="00F80A58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 xml:space="preserve">Notarea rugozității și a </w:t>
      </w:r>
      <w:r w:rsidRPr="00D2189A">
        <w:rPr>
          <w:rFonts w:cs="Times New Roman"/>
          <w:bCs/>
          <w:noProof/>
          <w:sz w:val="24"/>
          <w:szCs w:val="24"/>
          <w:lang w:val="ro-RO"/>
        </w:rPr>
        <w:t>toleranțelor suprafețelor în desenul tehnic;</w:t>
      </w:r>
    </w:p>
    <w:p w14:paraId="2F2D4507" w14:textId="77777777" w:rsidR="00F80A58" w:rsidRPr="00D2189A" w:rsidRDefault="00F80A58" w:rsidP="00F80A58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Alcătuirea desenelor tehnice și a desenului de ansamblu;</w:t>
      </w:r>
    </w:p>
    <w:p w14:paraId="76BDF8E1" w14:textId="77777777" w:rsidR="00F80A58" w:rsidRPr="00D2189A" w:rsidRDefault="00F80A58" w:rsidP="00F80A58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Reprezentarea și cotarea asamblărilor nedemontabile;</w:t>
      </w:r>
    </w:p>
    <w:p w14:paraId="7101B9AF" w14:textId="77777777" w:rsidR="00F80A58" w:rsidRPr="00D2189A" w:rsidRDefault="00F80A58" w:rsidP="00F80A58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Reprezentarea și cotarea asamblărilor demontabile.</w:t>
      </w:r>
    </w:p>
    <w:p w14:paraId="6A3D68C8" w14:textId="77777777" w:rsidR="00F80A58" w:rsidRPr="00D2189A" w:rsidRDefault="00F80A58" w:rsidP="00F80A58">
      <w:pPr>
        <w:pStyle w:val="ListParagraph"/>
        <w:jc w:val="both"/>
        <w:rPr>
          <w:rFonts w:cs="Times New Roman"/>
          <w:noProof/>
          <w:sz w:val="24"/>
          <w:szCs w:val="24"/>
          <w:lang w:val="ro-RO"/>
        </w:rPr>
      </w:pPr>
    </w:p>
    <w:p w14:paraId="50E9A463" w14:textId="77777777" w:rsidR="00F80A58" w:rsidRPr="00D2189A" w:rsidRDefault="00F80A58" w:rsidP="00F80A58">
      <w:pPr>
        <w:pStyle w:val="ListParagraph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b/>
          <w:i/>
          <w:noProof/>
          <w:sz w:val="24"/>
          <w:szCs w:val="24"/>
          <w:lang w:val="ro-RO"/>
        </w:rPr>
        <w:t>Bibliografie:</w:t>
      </w:r>
    </w:p>
    <w:p w14:paraId="2E543ABD" w14:textId="77777777" w:rsidR="00F80A58" w:rsidRPr="00D2189A" w:rsidRDefault="00F80A58" w:rsidP="00F80A58">
      <w:pPr>
        <w:pStyle w:val="Default"/>
        <w:ind w:left="720"/>
        <w:jc w:val="both"/>
        <w:rPr>
          <w:noProof/>
          <w:color w:val="auto"/>
        </w:rPr>
      </w:pPr>
      <w:r w:rsidRPr="00D2189A">
        <w:rPr>
          <w:noProof/>
          <w:color w:val="auto"/>
        </w:rPr>
        <w:t xml:space="preserve">1. Dumitrescu, I., Florea, V.A. – </w:t>
      </w:r>
      <w:r w:rsidRPr="00D2189A">
        <w:rPr>
          <w:i/>
          <w:noProof/>
          <w:color w:val="auto"/>
        </w:rPr>
        <w:t>Desen tehnic industrial, utilizând soft-uri CAD</w:t>
      </w:r>
      <w:r w:rsidRPr="00D2189A">
        <w:rPr>
          <w:noProof/>
          <w:color w:val="auto"/>
        </w:rPr>
        <w:t>, Ed. Universitas, Petroșani, 2018;</w:t>
      </w:r>
    </w:p>
    <w:p w14:paraId="705E3727" w14:textId="77777777" w:rsidR="00F80A58" w:rsidRPr="00D2189A" w:rsidRDefault="00F80A58" w:rsidP="00F80A58">
      <w:pPr>
        <w:pStyle w:val="ListParagraph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 xml:space="preserve">2. Ciofu, F., Luca, L. - </w:t>
      </w:r>
      <w:r w:rsidRPr="00D2189A">
        <w:rPr>
          <w:rFonts w:cs="Times New Roman"/>
          <w:i/>
          <w:noProof/>
          <w:sz w:val="24"/>
          <w:szCs w:val="24"/>
          <w:lang w:val="ro-RO"/>
        </w:rPr>
        <w:t>Desen tehnic</w:t>
      </w:r>
      <w:r w:rsidRPr="00D2189A">
        <w:rPr>
          <w:rFonts w:cs="Times New Roman"/>
          <w:noProof/>
          <w:sz w:val="24"/>
          <w:szCs w:val="24"/>
          <w:lang w:val="ro-RO"/>
        </w:rPr>
        <w:t>, Ed. Academica Brâncuși, Târgu-Jiu, 2008;</w:t>
      </w:r>
    </w:p>
    <w:p w14:paraId="6976D2D8" w14:textId="77777777" w:rsidR="00F80A58" w:rsidRPr="00D2189A" w:rsidRDefault="00F80A58" w:rsidP="00F80A58">
      <w:pPr>
        <w:pStyle w:val="ListParagraph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 xml:space="preserve">3. Bizadea, S. - </w:t>
      </w:r>
      <w:r w:rsidRPr="00D2189A">
        <w:rPr>
          <w:rFonts w:cs="Times New Roman"/>
          <w:i/>
          <w:noProof/>
          <w:sz w:val="24"/>
          <w:szCs w:val="24"/>
          <w:lang w:val="ro-RO"/>
        </w:rPr>
        <w:t>Curs de desen tehnic si grafica pe calculator</w:t>
      </w:r>
      <w:r w:rsidRPr="00D2189A">
        <w:rPr>
          <w:rFonts w:cs="Times New Roman"/>
          <w:noProof/>
          <w:sz w:val="24"/>
          <w:szCs w:val="24"/>
          <w:lang w:val="ro-RO"/>
        </w:rPr>
        <w:t>, Universitatea Politehnica, Timișoara, 1996.</w:t>
      </w:r>
    </w:p>
    <w:p w14:paraId="0E839618" w14:textId="77777777" w:rsidR="00F80A58" w:rsidRPr="00D2189A" w:rsidRDefault="00F80A58" w:rsidP="00F80A58">
      <w:pPr>
        <w:pStyle w:val="ListParagraph"/>
        <w:jc w:val="both"/>
        <w:rPr>
          <w:rFonts w:cs="Times New Roman"/>
          <w:noProof/>
          <w:sz w:val="24"/>
          <w:szCs w:val="24"/>
          <w:shd w:val="clear" w:color="auto" w:fill="FFFFFF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4.</w:t>
      </w:r>
      <w:r w:rsidRPr="00D2189A">
        <w:rPr>
          <w:rFonts w:cs="Times New Roman"/>
          <w:noProof/>
          <w:sz w:val="24"/>
          <w:szCs w:val="24"/>
          <w:shd w:val="clear" w:color="auto" w:fill="FFFFFF"/>
          <w:lang w:val="ro-RO"/>
        </w:rPr>
        <w:t>Achim Moise Ioan- Geometrie descriptiva si desen ethnic,Universitatea "1Decembrie 1918", Alba Iulia,2005</w:t>
      </w:r>
    </w:p>
    <w:p w14:paraId="6921C03A" w14:textId="77777777" w:rsidR="00F80A58" w:rsidRPr="00D2189A" w:rsidRDefault="00F80A58" w:rsidP="00F80A58">
      <w:pPr>
        <w:pStyle w:val="ListParagraph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shd w:val="clear" w:color="auto" w:fill="FFFFFF"/>
          <w:lang w:val="ro-RO"/>
        </w:rPr>
        <w:t>5.Butu Alina- Desen tehnic in constructii, Universitatea, Craiova 2001</w:t>
      </w:r>
    </w:p>
    <w:p w14:paraId="4ED86309" w14:textId="77777777" w:rsidR="00F80A58" w:rsidRPr="00D2189A" w:rsidRDefault="00F80A58" w:rsidP="00F80A58">
      <w:pPr>
        <w:widowControl w:val="0"/>
        <w:jc w:val="center"/>
        <w:rPr>
          <w:b/>
          <w:i/>
          <w:noProof/>
          <w:sz w:val="24"/>
          <w:szCs w:val="24"/>
          <w:lang w:val="ro-RO"/>
        </w:rPr>
      </w:pPr>
    </w:p>
    <w:p w14:paraId="125D939D" w14:textId="77777777" w:rsidR="00F80A58" w:rsidRPr="00D2189A" w:rsidRDefault="00F80A58" w:rsidP="00F80A58">
      <w:pPr>
        <w:widowControl w:val="0"/>
        <w:rPr>
          <w:b/>
          <w:bCs/>
          <w:i/>
          <w:iCs/>
          <w:noProof/>
          <w:sz w:val="24"/>
          <w:szCs w:val="24"/>
          <w:lang w:val="ro-RO"/>
        </w:rPr>
      </w:pPr>
      <w:r w:rsidRPr="00D2189A">
        <w:rPr>
          <w:b/>
          <w:bCs/>
          <w:i/>
          <w:iCs/>
          <w:noProof/>
          <w:sz w:val="24"/>
          <w:szCs w:val="24"/>
          <w:lang w:val="ro-RO"/>
        </w:rPr>
        <w:t>Tehnologia construcțiilor de mașini I</w:t>
      </w:r>
    </w:p>
    <w:p w14:paraId="2AF49B71" w14:textId="77777777" w:rsidR="00F80A58" w:rsidRPr="00D2189A" w:rsidRDefault="00F80A58" w:rsidP="00F80A58">
      <w:pPr>
        <w:widowControl w:val="0"/>
        <w:jc w:val="center"/>
        <w:rPr>
          <w:b/>
          <w:i/>
          <w:noProof/>
          <w:sz w:val="24"/>
          <w:szCs w:val="24"/>
          <w:lang w:val="ro-RO"/>
        </w:rPr>
      </w:pPr>
    </w:p>
    <w:p w14:paraId="04FC1ABE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Proiectarea proceselor tehnologice</w:t>
      </w:r>
    </w:p>
    <w:p w14:paraId="569A9296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Precizia de prelucrare şi calitatea suprafeţelor</w:t>
      </w:r>
    </w:p>
    <w:p w14:paraId="02F65ABD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Parametrii şi documentaţia proceselor tehnologice de prelucrare</w:t>
      </w:r>
    </w:p>
    <w:p w14:paraId="4003BAC2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Organizarea şi optimizarea variantelor de proces tehnologic</w:t>
      </w:r>
    </w:p>
    <w:p w14:paraId="6A2083DC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lastRenderedPageBreak/>
        <w:t>Tehnologii de prelucrare pe maşini-unelte cu comandă numerică (maşini-unelte cnc)</w:t>
      </w:r>
    </w:p>
    <w:p w14:paraId="7C6F8887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Tehnologia prelucrării suprafeţelor plane</w:t>
      </w:r>
    </w:p>
    <w:p w14:paraId="5DD59BAD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Tehnologia prelucrării suprafeţelor cilindrice şi conice  exterioare</w:t>
      </w:r>
    </w:p>
    <w:p w14:paraId="66C226C5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lang w:val="ro-RO"/>
        </w:rPr>
        <w:t>Tehnologia prelucrării suprafeţelor cilindrice şiconice interioare</w:t>
      </w:r>
    </w:p>
    <w:p w14:paraId="41563520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lang w:val="ro-RO"/>
        </w:rPr>
        <w:t>Tehnologia prelucrării filetelor</w:t>
      </w:r>
    </w:p>
    <w:p w14:paraId="2340D322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lang w:val="ro-RO"/>
        </w:rPr>
        <w:t>Tehnologia prelucrării roţilor dinţate</w:t>
      </w:r>
    </w:p>
    <w:p w14:paraId="08F09646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lang w:val="ro-RO"/>
        </w:rPr>
        <w:t>Tehnologia danturării cremalierelor</w:t>
      </w:r>
    </w:p>
    <w:p w14:paraId="10C1A385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lang w:val="ro-RO"/>
        </w:rPr>
        <w:t>Tehnologia procesului de asamblare</w:t>
      </w:r>
    </w:p>
    <w:p w14:paraId="6FAADF9C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lang w:val="ro-RO"/>
        </w:rPr>
        <w:t>Condiţii constructive privind posibilităţile de asamblare</w:t>
      </w:r>
    </w:p>
    <w:p w14:paraId="095149A7" w14:textId="77777777" w:rsidR="00F80A58" w:rsidRPr="00D2189A" w:rsidRDefault="00F80A58" w:rsidP="00F80A58">
      <w:pPr>
        <w:pStyle w:val="ListParagraph"/>
        <w:widowControl w:val="0"/>
        <w:numPr>
          <w:ilvl w:val="0"/>
          <w:numId w:val="31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lang w:val="ro-RO"/>
        </w:rPr>
        <w:t>Niveluri de mecanizare, automatizare şi flexibilitate sistemelor tehnologice de asamblare</w:t>
      </w:r>
    </w:p>
    <w:p w14:paraId="0E834764" w14:textId="77777777" w:rsidR="00F80A58" w:rsidRPr="00D2189A" w:rsidRDefault="00F80A58" w:rsidP="00F80A58">
      <w:pPr>
        <w:widowControl w:val="0"/>
        <w:jc w:val="both"/>
        <w:rPr>
          <w:noProof/>
          <w:sz w:val="24"/>
          <w:szCs w:val="24"/>
          <w:lang w:val="ro-RO"/>
        </w:rPr>
      </w:pPr>
    </w:p>
    <w:p w14:paraId="5D5671E3" w14:textId="77777777" w:rsidR="00F80A58" w:rsidRPr="00D2189A" w:rsidRDefault="00F80A58" w:rsidP="00F80A58">
      <w:pPr>
        <w:widowControl w:val="0"/>
        <w:jc w:val="both"/>
        <w:rPr>
          <w:noProof/>
          <w:sz w:val="24"/>
          <w:szCs w:val="24"/>
          <w:lang w:val="ro-RO"/>
        </w:rPr>
      </w:pPr>
      <w:r w:rsidRPr="00D2189A">
        <w:rPr>
          <w:noProof/>
          <w:sz w:val="24"/>
          <w:szCs w:val="24"/>
          <w:lang w:val="ro-RO"/>
        </w:rPr>
        <w:t>Bibliografie:</w:t>
      </w:r>
    </w:p>
    <w:p w14:paraId="585BF1E5" w14:textId="77777777" w:rsidR="00F80A58" w:rsidRPr="00D2189A" w:rsidRDefault="00F80A58" w:rsidP="00F80A58">
      <w:pPr>
        <w:pStyle w:val="ListParagraph"/>
        <w:widowControl w:val="0"/>
        <w:numPr>
          <w:ilvl w:val="0"/>
          <w:numId w:val="34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Dumitrescu ,I., Cozma, B.Z. Tehnologia constructiilor de masini, Editura Universitas , Petrosnai, 2017</w:t>
      </w:r>
    </w:p>
    <w:p w14:paraId="5A5BD5A0" w14:textId="77777777" w:rsidR="00F80A58" w:rsidRPr="00D2189A" w:rsidRDefault="00F80A58" w:rsidP="00F80A58">
      <w:pPr>
        <w:pStyle w:val="ListParagraph"/>
        <w:widowControl w:val="0"/>
        <w:numPr>
          <w:ilvl w:val="0"/>
          <w:numId w:val="34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Dumitrescu, I., Bolunduţ,I.L. – Maşini-unelte şi prelucrări prin aşchiere, Îndrumător de laborator, Petroşani, 2000.</w:t>
      </w:r>
    </w:p>
    <w:p w14:paraId="101F497F" w14:textId="77777777" w:rsidR="00F80A58" w:rsidRPr="00D2189A" w:rsidRDefault="00F80A58" w:rsidP="00F80A58">
      <w:pPr>
        <w:pStyle w:val="ListParagraph"/>
        <w:widowControl w:val="0"/>
        <w:numPr>
          <w:ilvl w:val="0"/>
          <w:numId w:val="34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Dumitrescu, I., Jula, D. – Tehnologia construcţiilor de maşini, Îndrumar de proiectare, Editura Universitas, Petroşani, 2010.</w:t>
      </w:r>
    </w:p>
    <w:p w14:paraId="1B5355F8" w14:textId="77777777" w:rsidR="00F80A58" w:rsidRPr="00D2189A" w:rsidRDefault="00F80A58" w:rsidP="00F80A58">
      <w:pPr>
        <w:pStyle w:val="ListParagraph"/>
        <w:widowControl w:val="0"/>
        <w:numPr>
          <w:ilvl w:val="0"/>
          <w:numId w:val="34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Dumitrescu, I., Jula, D. – Tehnologia construcţiilor de maşini, Îndrumător de laborator, Editura Universitas, Petroşani, 2010.</w:t>
      </w:r>
    </w:p>
    <w:p w14:paraId="6715D3D9" w14:textId="77777777" w:rsidR="00F80A58" w:rsidRPr="00D2189A" w:rsidRDefault="00F80A58" w:rsidP="00F80A58">
      <w:pPr>
        <w:pStyle w:val="ListParagraph"/>
        <w:widowControl w:val="0"/>
        <w:numPr>
          <w:ilvl w:val="0"/>
          <w:numId w:val="34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 xml:space="preserve"> Epureanu, Al., Pruteanu, O., Gavrilaş, I. - Tehnologia construcţiei de maşini, Editura Didactică şi Pedagogică, Bucureşti, 1983.</w:t>
      </w:r>
    </w:p>
    <w:p w14:paraId="4B6D13FB" w14:textId="77777777" w:rsidR="00F80A58" w:rsidRPr="00D2189A" w:rsidRDefault="00F80A58" w:rsidP="00F80A58">
      <w:pPr>
        <w:pStyle w:val="ListParagraph"/>
        <w:widowControl w:val="0"/>
        <w:numPr>
          <w:ilvl w:val="0"/>
          <w:numId w:val="34"/>
        </w:numPr>
        <w:spacing w:after="200" w:line="276" w:lineRule="auto"/>
        <w:jc w:val="both"/>
        <w:rPr>
          <w:rFonts w:cs="Times New Roman"/>
          <w:noProof/>
          <w:sz w:val="24"/>
          <w:szCs w:val="24"/>
          <w:lang w:val="ro-RO"/>
        </w:rPr>
      </w:pPr>
      <w:r w:rsidRPr="00D2189A">
        <w:rPr>
          <w:rFonts w:cs="Times New Roman"/>
          <w:noProof/>
          <w:sz w:val="24"/>
          <w:szCs w:val="24"/>
          <w:lang w:val="ro-RO"/>
        </w:rPr>
        <w:t>Grama, L. - Tehnologia construcţiilor de maşini, TCM II, Editura Universitaţii Petru-Maior, Târgu-Mureş, 2013.</w:t>
      </w:r>
    </w:p>
    <w:p w14:paraId="0F09E877" w14:textId="77777777" w:rsidR="00F80A58" w:rsidRPr="009E3474" w:rsidRDefault="00F80A58" w:rsidP="009E3474">
      <w:pPr>
        <w:tabs>
          <w:tab w:val="left" w:pos="3277"/>
        </w:tabs>
        <w:rPr>
          <w:rFonts w:cs="Times New Roman"/>
          <w:sz w:val="24"/>
          <w:szCs w:val="24"/>
          <w:lang w:val="ro-RO"/>
        </w:rPr>
      </w:pPr>
    </w:p>
    <w:sectPr w:rsidR="00F80A58" w:rsidRPr="009E34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BEE1" w14:textId="77777777" w:rsidR="003A05CE" w:rsidRDefault="003A05CE" w:rsidP="003C7A9F">
      <w:pPr>
        <w:spacing w:after="0" w:line="240" w:lineRule="auto"/>
      </w:pPr>
      <w:r>
        <w:separator/>
      </w:r>
    </w:p>
  </w:endnote>
  <w:endnote w:type="continuationSeparator" w:id="0">
    <w:p w14:paraId="6EBE3174" w14:textId="77777777" w:rsidR="003A05CE" w:rsidRDefault="003A05CE" w:rsidP="003C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580073"/>
      <w:docPartObj>
        <w:docPartGallery w:val="Page Numbers (Bottom of Page)"/>
        <w:docPartUnique/>
      </w:docPartObj>
    </w:sdtPr>
    <w:sdtContent>
      <w:p w14:paraId="34AA92B9" w14:textId="33CAAD3D" w:rsidR="003C7A9F" w:rsidRDefault="003C7A9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7B6603B9" w14:textId="77777777" w:rsidR="003C7A9F" w:rsidRDefault="003C7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926A" w14:textId="77777777" w:rsidR="003A05CE" w:rsidRDefault="003A05CE" w:rsidP="003C7A9F">
      <w:pPr>
        <w:spacing w:after="0" w:line="240" w:lineRule="auto"/>
      </w:pPr>
      <w:r>
        <w:separator/>
      </w:r>
    </w:p>
  </w:footnote>
  <w:footnote w:type="continuationSeparator" w:id="0">
    <w:p w14:paraId="1243D8DA" w14:textId="77777777" w:rsidR="003A05CE" w:rsidRDefault="003A05CE" w:rsidP="003C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1F6"/>
    <w:multiLevelType w:val="hybridMultilevel"/>
    <w:tmpl w:val="22FEB0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80C1D"/>
    <w:multiLevelType w:val="hybridMultilevel"/>
    <w:tmpl w:val="A19A4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6E1B"/>
    <w:multiLevelType w:val="hybridMultilevel"/>
    <w:tmpl w:val="ADA4FAC4"/>
    <w:lvl w:ilvl="0" w:tplc="4740BCBC">
      <w:start w:val="1"/>
      <w:numFmt w:val="decimal"/>
      <w:lvlText w:val="[%1]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05275CA0"/>
    <w:multiLevelType w:val="hybridMultilevel"/>
    <w:tmpl w:val="2C46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F16B3"/>
    <w:multiLevelType w:val="hybridMultilevel"/>
    <w:tmpl w:val="E068BB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BF1483F"/>
    <w:multiLevelType w:val="hybridMultilevel"/>
    <w:tmpl w:val="DA881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7FA2"/>
    <w:multiLevelType w:val="hybridMultilevel"/>
    <w:tmpl w:val="A19A4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1347"/>
    <w:multiLevelType w:val="hybridMultilevel"/>
    <w:tmpl w:val="A19A4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146"/>
    <w:multiLevelType w:val="hybridMultilevel"/>
    <w:tmpl w:val="EF1EE628"/>
    <w:lvl w:ilvl="0" w:tplc="B76E7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1768E"/>
    <w:multiLevelType w:val="hybridMultilevel"/>
    <w:tmpl w:val="91E0A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55719"/>
    <w:multiLevelType w:val="hybridMultilevel"/>
    <w:tmpl w:val="CC7E88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C0948"/>
    <w:multiLevelType w:val="hybridMultilevel"/>
    <w:tmpl w:val="490C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F16CB"/>
    <w:multiLevelType w:val="hybridMultilevel"/>
    <w:tmpl w:val="E6445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F6644"/>
    <w:multiLevelType w:val="hybridMultilevel"/>
    <w:tmpl w:val="1F7AD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93E97"/>
    <w:multiLevelType w:val="hybridMultilevel"/>
    <w:tmpl w:val="DD9AFE14"/>
    <w:lvl w:ilvl="0" w:tplc="D13EC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2A1F13"/>
    <w:multiLevelType w:val="hybridMultilevel"/>
    <w:tmpl w:val="68284F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E2C93"/>
    <w:multiLevelType w:val="multilevel"/>
    <w:tmpl w:val="6FCC5A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3591456C"/>
    <w:multiLevelType w:val="hybridMultilevel"/>
    <w:tmpl w:val="CC7E8816"/>
    <w:lvl w:ilvl="0" w:tplc="4FBE84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C6B22"/>
    <w:multiLevelType w:val="multilevel"/>
    <w:tmpl w:val="986A8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9" w15:restartNumberingAfterBreak="0">
    <w:nsid w:val="3B613DE5"/>
    <w:multiLevelType w:val="hybridMultilevel"/>
    <w:tmpl w:val="BBE48B46"/>
    <w:lvl w:ilvl="0" w:tplc="4F083F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8461D"/>
    <w:multiLevelType w:val="hybridMultilevel"/>
    <w:tmpl w:val="2C5ACF78"/>
    <w:lvl w:ilvl="0" w:tplc="C5D06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E26BC"/>
    <w:multiLevelType w:val="hybridMultilevel"/>
    <w:tmpl w:val="8596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85760"/>
    <w:multiLevelType w:val="hybridMultilevel"/>
    <w:tmpl w:val="CC7E88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4165F"/>
    <w:multiLevelType w:val="hybridMultilevel"/>
    <w:tmpl w:val="7368E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F4F1D"/>
    <w:multiLevelType w:val="hybridMultilevel"/>
    <w:tmpl w:val="8584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12289"/>
    <w:multiLevelType w:val="hybridMultilevel"/>
    <w:tmpl w:val="8584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57D78"/>
    <w:multiLevelType w:val="hybridMultilevel"/>
    <w:tmpl w:val="630887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43F3A07"/>
    <w:multiLevelType w:val="hybridMultilevel"/>
    <w:tmpl w:val="76CCE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B4714"/>
    <w:multiLevelType w:val="hybridMultilevel"/>
    <w:tmpl w:val="8584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415CD"/>
    <w:multiLevelType w:val="hybridMultilevel"/>
    <w:tmpl w:val="FD10D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2F5F28"/>
    <w:multiLevelType w:val="hybridMultilevel"/>
    <w:tmpl w:val="FE2219BC"/>
    <w:lvl w:ilvl="0" w:tplc="91F4C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9387A"/>
    <w:multiLevelType w:val="hybridMultilevel"/>
    <w:tmpl w:val="8584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C6F7E"/>
    <w:multiLevelType w:val="hybridMultilevel"/>
    <w:tmpl w:val="8584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A1038"/>
    <w:multiLevelType w:val="hybridMultilevel"/>
    <w:tmpl w:val="825C9CC8"/>
    <w:lvl w:ilvl="0" w:tplc="1F1273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9B6B60"/>
    <w:multiLevelType w:val="hybridMultilevel"/>
    <w:tmpl w:val="23141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427FD"/>
    <w:multiLevelType w:val="hybridMultilevel"/>
    <w:tmpl w:val="F476DD2E"/>
    <w:lvl w:ilvl="0" w:tplc="15D28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2233C"/>
    <w:multiLevelType w:val="hybridMultilevel"/>
    <w:tmpl w:val="C1F2F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F6936"/>
    <w:multiLevelType w:val="hybridMultilevel"/>
    <w:tmpl w:val="BACE0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262A1"/>
    <w:multiLevelType w:val="hybridMultilevel"/>
    <w:tmpl w:val="2A8ED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331678">
    <w:abstractNumId w:val="29"/>
  </w:num>
  <w:num w:numId="2" w16cid:durableId="1826357931">
    <w:abstractNumId w:val="3"/>
  </w:num>
  <w:num w:numId="3" w16cid:durableId="143545598">
    <w:abstractNumId w:val="21"/>
  </w:num>
  <w:num w:numId="4" w16cid:durableId="150413210">
    <w:abstractNumId w:val="12"/>
  </w:num>
  <w:num w:numId="5" w16cid:durableId="1042049872">
    <w:abstractNumId w:val="11"/>
  </w:num>
  <w:num w:numId="6" w16cid:durableId="1510680873">
    <w:abstractNumId w:val="19"/>
  </w:num>
  <w:num w:numId="7" w16cid:durableId="466046632">
    <w:abstractNumId w:val="26"/>
  </w:num>
  <w:num w:numId="8" w16cid:durableId="2038389541">
    <w:abstractNumId w:val="37"/>
  </w:num>
  <w:num w:numId="9" w16cid:durableId="770323995">
    <w:abstractNumId w:val="0"/>
  </w:num>
  <w:num w:numId="10" w16cid:durableId="626863056">
    <w:abstractNumId w:val="4"/>
  </w:num>
  <w:num w:numId="11" w16cid:durableId="1529488046">
    <w:abstractNumId w:val="5"/>
  </w:num>
  <w:num w:numId="12" w16cid:durableId="1200121896">
    <w:abstractNumId w:val="23"/>
  </w:num>
  <w:num w:numId="13" w16cid:durableId="1035085537">
    <w:abstractNumId w:val="2"/>
  </w:num>
  <w:num w:numId="14" w16cid:durableId="868878021">
    <w:abstractNumId w:val="17"/>
  </w:num>
  <w:num w:numId="15" w16cid:durableId="345595420">
    <w:abstractNumId w:val="8"/>
  </w:num>
  <w:num w:numId="16" w16cid:durableId="1194346317">
    <w:abstractNumId w:val="30"/>
  </w:num>
  <w:num w:numId="17" w16cid:durableId="849567964">
    <w:abstractNumId w:val="35"/>
  </w:num>
  <w:num w:numId="18" w16cid:durableId="249628239">
    <w:abstractNumId w:val="18"/>
  </w:num>
  <w:num w:numId="19" w16cid:durableId="1036007834">
    <w:abstractNumId w:val="16"/>
  </w:num>
  <w:num w:numId="20" w16cid:durableId="1540974164">
    <w:abstractNumId w:val="22"/>
  </w:num>
  <w:num w:numId="21" w16cid:durableId="1624460151">
    <w:abstractNumId w:val="10"/>
  </w:num>
  <w:num w:numId="22" w16cid:durableId="1711420693">
    <w:abstractNumId w:val="15"/>
  </w:num>
  <w:num w:numId="23" w16cid:durableId="137234613">
    <w:abstractNumId w:val="24"/>
  </w:num>
  <w:num w:numId="24" w16cid:durableId="1203519160">
    <w:abstractNumId w:val="7"/>
  </w:num>
  <w:num w:numId="25" w16cid:durableId="1470247815">
    <w:abstractNumId w:val="32"/>
  </w:num>
  <w:num w:numId="26" w16cid:durableId="1979525482">
    <w:abstractNumId w:val="1"/>
  </w:num>
  <w:num w:numId="27" w16cid:durableId="2055427991">
    <w:abstractNumId w:val="28"/>
  </w:num>
  <w:num w:numId="28" w16cid:durableId="293562554">
    <w:abstractNumId w:val="20"/>
  </w:num>
  <w:num w:numId="29" w16cid:durableId="1476144943">
    <w:abstractNumId w:val="31"/>
  </w:num>
  <w:num w:numId="30" w16cid:durableId="1515416039">
    <w:abstractNumId w:val="6"/>
  </w:num>
  <w:num w:numId="31" w16cid:durableId="228661048">
    <w:abstractNumId w:val="25"/>
  </w:num>
  <w:num w:numId="32" w16cid:durableId="2036926678">
    <w:abstractNumId w:val="34"/>
  </w:num>
  <w:num w:numId="33" w16cid:durableId="900142067">
    <w:abstractNumId w:val="38"/>
  </w:num>
  <w:num w:numId="34" w16cid:durableId="2026780317">
    <w:abstractNumId w:val="9"/>
  </w:num>
  <w:num w:numId="35" w16cid:durableId="1642349186">
    <w:abstractNumId w:val="13"/>
  </w:num>
  <w:num w:numId="36" w16cid:durableId="1229732529">
    <w:abstractNumId w:val="36"/>
  </w:num>
  <w:num w:numId="37" w16cid:durableId="1526477428">
    <w:abstractNumId w:val="27"/>
  </w:num>
  <w:num w:numId="38" w16cid:durableId="1391881049">
    <w:abstractNumId w:val="14"/>
  </w:num>
  <w:num w:numId="39" w16cid:durableId="32332171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C55"/>
    <w:rsid w:val="00111205"/>
    <w:rsid w:val="00135F65"/>
    <w:rsid w:val="00156D05"/>
    <w:rsid w:val="00210CCB"/>
    <w:rsid w:val="0026314A"/>
    <w:rsid w:val="00320532"/>
    <w:rsid w:val="00356246"/>
    <w:rsid w:val="003A05CE"/>
    <w:rsid w:val="003C3BB6"/>
    <w:rsid w:val="003C7A9F"/>
    <w:rsid w:val="003D3AD9"/>
    <w:rsid w:val="00404CCF"/>
    <w:rsid w:val="004825B1"/>
    <w:rsid w:val="004876DC"/>
    <w:rsid w:val="00550DC0"/>
    <w:rsid w:val="005D769F"/>
    <w:rsid w:val="00644DC0"/>
    <w:rsid w:val="00653864"/>
    <w:rsid w:val="00696FD7"/>
    <w:rsid w:val="006E063D"/>
    <w:rsid w:val="007011BB"/>
    <w:rsid w:val="007A3271"/>
    <w:rsid w:val="008046F6"/>
    <w:rsid w:val="00962C8B"/>
    <w:rsid w:val="00973D6C"/>
    <w:rsid w:val="00980A2A"/>
    <w:rsid w:val="009E3474"/>
    <w:rsid w:val="00A5514B"/>
    <w:rsid w:val="00A7379E"/>
    <w:rsid w:val="00B47D22"/>
    <w:rsid w:val="00B55155"/>
    <w:rsid w:val="00B56CBD"/>
    <w:rsid w:val="00B70DF1"/>
    <w:rsid w:val="00B9195F"/>
    <w:rsid w:val="00BB2003"/>
    <w:rsid w:val="00BE3525"/>
    <w:rsid w:val="00C2316A"/>
    <w:rsid w:val="00C4496B"/>
    <w:rsid w:val="00C71931"/>
    <w:rsid w:val="00CC5182"/>
    <w:rsid w:val="00CD3035"/>
    <w:rsid w:val="00D05C55"/>
    <w:rsid w:val="00D06CEC"/>
    <w:rsid w:val="00D10244"/>
    <w:rsid w:val="00D17461"/>
    <w:rsid w:val="00D62309"/>
    <w:rsid w:val="00F621BE"/>
    <w:rsid w:val="00F64EF7"/>
    <w:rsid w:val="00F80A58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A9A9"/>
  <w15:docId w15:val="{9437FDAA-956F-48D1-969B-70A707A8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63D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314A"/>
    <w:pPr>
      <w:spacing w:after="100"/>
      <w:ind w:left="200"/>
    </w:p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A9F"/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A9F"/>
  </w:style>
  <w:style w:type="paragraph" w:customStyle="1" w:styleId="Default">
    <w:name w:val="Default"/>
    <w:rsid w:val="00F80A5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2665</Words>
  <Characters>15458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Risteiu Marius-Nicolae</dc:creator>
  <cp:lastModifiedBy>ANA_PREDA</cp:lastModifiedBy>
  <cp:revision>14</cp:revision>
  <dcterms:created xsi:type="dcterms:W3CDTF">2022-03-06T08:18:00Z</dcterms:created>
  <dcterms:modified xsi:type="dcterms:W3CDTF">2023-05-04T11:39:00Z</dcterms:modified>
</cp:coreProperties>
</file>