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A4703" w14:textId="77777777" w:rsidR="003C43BC" w:rsidRPr="001475FA" w:rsidRDefault="00033062" w:rsidP="00033062">
      <w:pPr>
        <w:autoSpaceDE w:val="0"/>
        <w:autoSpaceDN w:val="0"/>
        <w:adjustRightInd w:val="0"/>
        <w:rPr>
          <w:b/>
          <w:bCs/>
          <w:sz w:val="28"/>
          <w:szCs w:val="28"/>
        </w:rPr>
      </w:pPr>
      <w:r w:rsidRPr="001475FA">
        <w:rPr>
          <w:b/>
          <w:bCs/>
          <w:sz w:val="28"/>
          <w:szCs w:val="28"/>
        </w:rPr>
        <w:t>PUBLICATION ETHICS AND PUBLICATION MALPRACTICE STATEMENT</w:t>
      </w:r>
    </w:p>
    <w:p w14:paraId="3B92F636" w14:textId="77777777" w:rsidR="003C43BC" w:rsidRPr="001475FA" w:rsidRDefault="003C43BC" w:rsidP="003C43BC">
      <w:pPr>
        <w:pStyle w:val="Default"/>
        <w:jc w:val="both"/>
        <w:rPr>
          <w:rFonts w:ascii="Times New Roman" w:hAnsi="Times New Roman" w:cs="Times New Roman"/>
          <w:color w:val="auto"/>
          <w:lang w:val="en-GB"/>
        </w:rPr>
      </w:pPr>
    </w:p>
    <w:p w14:paraId="0FFC5155" w14:textId="18315270" w:rsidR="003C43BC" w:rsidRPr="001475FA" w:rsidRDefault="009553FB" w:rsidP="00033062">
      <w:pPr>
        <w:pStyle w:val="Default"/>
        <w:jc w:val="both"/>
        <w:rPr>
          <w:rFonts w:ascii="Times New Roman" w:hAnsi="Times New Roman" w:cs="Times New Roman"/>
          <w:i/>
          <w:color w:val="auto"/>
          <w:lang w:val="en-GB"/>
        </w:rPr>
      </w:pPr>
      <w:r w:rsidRPr="001475FA">
        <w:rPr>
          <w:rFonts w:ascii="Times New Roman" w:hAnsi="Times New Roman" w:cs="Times New Roman"/>
          <w:color w:val="auto"/>
          <w:lang w:val="en-GB"/>
        </w:rPr>
        <w:t xml:space="preserve">The ethics statements for the Revista </w:t>
      </w:r>
      <w:proofErr w:type="spellStart"/>
      <w:r w:rsidRPr="001475FA">
        <w:rPr>
          <w:rFonts w:ascii="Times New Roman" w:hAnsi="Times New Roman" w:cs="Times New Roman"/>
          <w:color w:val="auto"/>
          <w:lang w:val="en-GB"/>
        </w:rPr>
        <w:t>Minelor</w:t>
      </w:r>
      <w:proofErr w:type="spellEnd"/>
      <w:r w:rsidRPr="001475FA">
        <w:rPr>
          <w:rFonts w:ascii="Times New Roman" w:hAnsi="Times New Roman" w:cs="Times New Roman"/>
          <w:color w:val="auto"/>
          <w:lang w:val="en-GB"/>
        </w:rPr>
        <w:t xml:space="preserve">/Mining Revue are based on the </w:t>
      </w:r>
      <w:hyperlink r:id="rId7" w:history="1">
        <w:r w:rsidRPr="001475FA">
          <w:rPr>
            <w:rStyle w:val="Hyperlink"/>
            <w:rFonts w:ascii="Times New Roman" w:hAnsi="Times New Roman" w:cs="Times New Roman"/>
            <w:color w:val="auto"/>
            <w:lang w:val="en-GB"/>
          </w:rPr>
          <w:t>Committee on Publication Ethics (COPE) Core Practices.</w:t>
        </w:r>
      </w:hyperlink>
    </w:p>
    <w:p w14:paraId="5DC8E9F1" w14:textId="77777777" w:rsidR="003C43BC" w:rsidRPr="001475FA" w:rsidRDefault="003C43BC" w:rsidP="003C43BC">
      <w:pPr>
        <w:jc w:val="both"/>
        <w:rPr>
          <w:b/>
          <w:bCs/>
          <w:sz w:val="28"/>
          <w:szCs w:val="28"/>
        </w:rPr>
      </w:pPr>
    </w:p>
    <w:p w14:paraId="7FC3A800" w14:textId="77777777" w:rsidR="003C43BC" w:rsidRPr="001475FA" w:rsidRDefault="003C43BC" w:rsidP="003C43BC">
      <w:pPr>
        <w:jc w:val="both"/>
        <w:rPr>
          <w:b/>
          <w:bCs/>
          <w:sz w:val="28"/>
          <w:szCs w:val="28"/>
        </w:rPr>
      </w:pPr>
      <w:r w:rsidRPr="001475FA">
        <w:rPr>
          <w:b/>
          <w:bCs/>
          <w:sz w:val="28"/>
          <w:szCs w:val="28"/>
        </w:rPr>
        <w:t>Editor Responsibilities</w:t>
      </w:r>
    </w:p>
    <w:p w14:paraId="101105F5" w14:textId="77777777" w:rsidR="003C43BC" w:rsidRPr="001475FA" w:rsidRDefault="003C43BC" w:rsidP="003C43BC">
      <w:pPr>
        <w:autoSpaceDE w:val="0"/>
        <w:autoSpaceDN w:val="0"/>
        <w:adjustRightInd w:val="0"/>
        <w:jc w:val="both"/>
        <w:rPr>
          <w:b/>
          <w:bCs/>
        </w:rPr>
      </w:pPr>
    </w:p>
    <w:p w14:paraId="781E4884" w14:textId="77777777" w:rsidR="003C43BC" w:rsidRPr="001475FA" w:rsidRDefault="003C43BC" w:rsidP="003C43BC">
      <w:pPr>
        <w:autoSpaceDE w:val="0"/>
        <w:autoSpaceDN w:val="0"/>
        <w:adjustRightInd w:val="0"/>
        <w:jc w:val="both"/>
        <w:rPr>
          <w:b/>
          <w:bCs/>
          <w:i/>
        </w:rPr>
      </w:pPr>
      <w:r w:rsidRPr="001475FA">
        <w:rPr>
          <w:b/>
          <w:bCs/>
          <w:i/>
        </w:rPr>
        <w:t>Accountability</w:t>
      </w:r>
    </w:p>
    <w:p w14:paraId="3CD0D8DA" w14:textId="77777777" w:rsidR="006B79A4" w:rsidRPr="001475FA" w:rsidRDefault="00572601" w:rsidP="006B79A4">
      <w:pPr>
        <w:autoSpaceDE w:val="0"/>
        <w:autoSpaceDN w:val="0"/>
        <w:adjustRightInd w:val="0"/>
        <w:jc w:val="both"/>
      </w:pPr>
      <w:r w:rsidRPr="001475FA">
        <w:rPr>
          <w:bCs/>
        </w:rPr>
        <w:t xml:space="preserve">The editor of the </w:t>
      </w:r>
      <w:r w:rsidRPr="001475FA">
        <w:rPr>
          <w:bCs/>
          <w:i/>
        </w:rPr>
        <w:t xml:space="preserve">Revista </w:t>
      </w:r>
      <w:proofErr w:type="spellStart"/>
      <w:r w:rsidRPr="001475FA">
        <w:rPr>
          <w:bCs/>
          <w:i/>
        </w:rPr>
        <w:t>Minelor</w:t>
      </w:r>
      <w:proofErr w:type="spellEnd"/>
      <w:r w:rsidRPr="001475FA">
        <w:rPr>
          <w:bCs/>
          <w:i/>
        </w:rPr>
        <w:t>/Mining Revue</w:t>
      </w:r>
      <w:r w:rsidRPr="001475FA">
        <w:rPr>
          <w:bCs/>
        </w:rPr>
        <w:t xml:space="preserve"> </w:t>
      </w:r>
      <w:r w:rsidR="006B79A4" w:rsidRPr="001475FA">
        <w:t>decides</w:t>
      </w:r>
      <w:r w:rsidR="006B79A4" w:rsidRPr="001475FA">
        <w:rPr>
          <w:bCs/>
        </w:rPr>
        <w:t xml:space="preserve"> </w:t>
      </w:r>
      <w:r w:rsidRPr="001475FA">
        <w:rPr>
          <w:bCs/>
        </w:rPr>
        <w:t xml:space="preserve">which submitted articles will be accepted for publication, considering both the editorial board's policies and legal stipulations about libel, copyright </w:t>
      </w:r>
      <w:r w:rsidR="006B79A4" w:rsidRPr="001475FA">
        <w:t>infringement</w:t>
      </w:r>
      <w:r w:rsidRPr="001475FA">
        <w:rPr>
          <w:bCs/>
        </w:rPr>
        <w:t>, and plagiarism, and is always prepared to publish corrections, clarifications, retractions, and apologies</w:t>
      </w:r>
      <w:r w:rsidR="00123404" w:rsidRPr="001475FA">
        <w:rPr>
          <w:bCs/>
        </w:rPr>
        <w:t>.</w:t>
      </w:r>
      <w:r w:rsidR="006B79A4" w:rsidRPr="001475FA">
        <w:t xml:space="preserve"> in case of errors or deviations from the journal's editorial policy.</w:t>
      </w:r>
    </w:p>
    <w:p w14:paraId="331C086D" w14:textId="77777777" w:rsidR="003C43BC" w:rsidRPr="001475FA" w:rsidRDefault="003C43BC" w:rsidP="003C43BC">
      <w:pPr>
        <w:autoSpaceDE w:val="0"/>
        <w:autoSpaceDN w:val="0"/>
        <w:adjustRightInd w:val="0"/>
        <w:jc w:val="both"/>
        <w:rPr>
          <w:b/>
          <w:bCs/>
        </w:rPr>
      </w:pPr>
    </w:p>
    <w:p w14:paraId="557C0048" w14:textId="77777777" w:rsidR="003C43BC" w:rsidRPr="001475FA" w:rsidRDefault="003C43BC" w:rsidP="003C43BC">
      <w:pPr>
        <w:autoSpaceDE w:val="0"/>
        <w:autoSpaceDN w:val="0"/>
        <w:adjustRightInd w:val="0"/>
        <w:jc w:val="both"/>
        <w:rPr>
          <w:b/>
          <w:bCs/>
          <w:i/>
        </w:rPr>
      </w:pPr>
      <w:r w:rsidRPr="001475FA">
        <w:rPr>
          <w:b/>
          <w:bCs/>
          <w:i/>
        </w:rPr>
        <w:t>Fairness</w:t>
      </w:r>
    </w:p>
    <w:p w14:paraId="1123BD53" w14:textId="77777777" w:rsidR="009B1D35" w:rsidRPr="001475FA" w:rsidRDefault="009B1D35" w:rsidP="003C43BC">
      <w:pPr>
        <w:autoSpaceDE w:val="0"/>
        <w:autoSpaceDN w:val="0"/>
        <w:adjustRightInd w:val="0"/>
        <w:jc w:val="both"/>
      </w:pPr>
      <w:r w:rsidRPr="001475FA">
        <w:t xml:space="preserve">The editor must assess manuscripts for their intellectual </w:t>
      </w:r>
      <w:r w:rsidR="006B79A4" w:rsidRPr="001475FA">
        <w:t xml:space="preserve">content without regard </w:t>
      </w:r>
      <w:r w:rsidRPr="001475FA">
        <w:t xml:space="preserve">the author's race, gender, sexual orientation, religious beliefs, ethnic </w:t>
      </w:r>
      <w:r w:rsidR="00940BD4" w:rsidRPr="001475FA">
        <w:t>origin</w:t>
      </w:r>
      <w:r w:rsidRPr="001475FA">
        <w:t>, nationality, or political ideology</w:t>
      </w:r>
      <w:r w:rsidR="00940BD4" w:rsidRPr="001475FA">
        <w:t>.</w:t>
      </w:r>
    </w:p>
    <w:p w14:paraId="2322D399" w14:textId="77777777" w:rsidR="003C43BC" w:rsidRPr="001475FA" w:rsidRDefault="003C43BC" w:rsidP="003C43BC">
      <w:pPr>
        <w:jc w:val="both"/>
      </w:pPr>
    </w:p>
    <w:p w14:paraId="0A1C6223" w14:textId="77777777" w:rsidR="003C43BC" w:rsidRPr="001475FA" w:rsidRDefault="003C43BC" w:rsidP="003C43BC">
      <w:pPr>
        <w:autoSpaceDE w:val="0"/>
        <w:autoSpaceDN w:val="0"/>
        <w:adjustRightInd w:val="0"/>
        <w:jc w:val="both"/>
        <w:rPr>
          <w:b/>
          <w:bCs/>
          <w:i/>
        </w:rPr>
      </w:pPr>
      <w:r w:rsidRPr="001475FA">
        <w:rPr>
          <w:b/>
          <w:bCs/>
          <w:i/>
        </w:rPr>
        <w:t>Confidentiality</w:t>
      </w:r>
    </w:p>
    <w:p w14:paraId="7DED8C1D" w14:textId="77777777" w:rsidR="003C43BC" w:rsidRPr="001475FA" w:rsidRDefault="003C43BC" w:rsidP="003C43BC">
      <w:pPr>
        <w:autoSpaceDE w:val="0"/>
        <w:autoSpaceDN w:val="0"/>
        <w:adjustRightInd w:val="0"/>
        <w:jc w:val="both"/>
      </w:pPr>
      <w:r w:rsidRPr="001475FA">
        <w:t xml:space="preserve">The </w:t>
      </w:r>
      <w:r w:rsidR="006B79A4" w:rsidRPr="001475FA">
        <w:t xml:space="preserve">journal's editor </w:t>
      </w:r>
      <w:r w:rsidRPr="001475FA">
        <w:t>and any editorial staff must not disclose any information about a submitted manuscript to anyone other than the corresponding author, reviewers, potential reviewers, other editorial advisers, and the publisher, as appropriate.</w:t>
      </w:r>
    </w:p>
    <w:p w14:paraId="1D25259B" w14:textId="77777777" w:rsidR="00940BD4" w:rsidRPr="001475FA" w:rsidRDefault="00940BD4" w:rsidP="003C43BC">
      <w:pPr>
        <w:autoSpaceDE w:val="0"/>
        <w:autoSpaceDN w:val="0"/>
        <w:adjustRightInd w:val="0"/>
        <w:jc w:val="both"/>
        <w:rPr>
          <w:b/>
          <w:bCs/>
          <w:i/>
        </w:rPr>
      </w:pPr>
    </w:p>
    <w:p w14:paraId="35206288" w14:textId="77777777" w:rsidR="00F34C63" w:rsidRPr="001475FA" w:rsidRDefault="003C43BC" w:rsidP="003C43BC">
      <w:pPr>
        <w:autoSpaceDE w:val="0"/>
        <w:autoSpaceDN w:val="0"/>
        <w:adjustRightInd w:val="0"/>
        <w:jc w:val="both"/>
        <w:rPr>
          <w:b/>
          <w:bCs/>
          <w:i/>
        </w:rPr>
      </w:pPr>
      <w:r w:rsidRPr="001475FA">
        <w:rPr>
          <w:b/>
          <w:bCs/>
          <w:i/>
        </w:rPr>
        <w:t>Disclosure, conflicts of interest, and other issues</w:t>
      </w:r>
    </w:p>
    <w:p w14:paraId="3670D03A" w14:textId="77777777" w:rsidR="00940BD4" w:rsidRPr="001475FA" w:rsidRDefault="009553FB" w:rsidP="00940BD4">
      <w:pPr>
        <w:autoSpaceDE w:val="0"/>
        <w:autoSpaceDN w:val="0"/>
        <w:adjustRightInd w:val="0"/>
        <w:jc w:val="both"/>
      </w:pPr>
      <w:r w:rsidRPr="001475FA">
        <w:t xml:space="preserve">The editor will refer to </w:t>
      </w:r>
      <w:hyperlink r:id="rId8" w:tgtFrame="_blank" w:history="1">
        <w:r w:rsidRPr="001475FA">
          <w:rPr>
            <w:rStyle w:val="Hyperlink"/>
            <w:color w:val="auto"/>
          </w:rPr>
          <w:t>COPE’s Retraction Guidelines</w:t>
        </w:r>
      </w:hyperlink>
      <w:r w:rsidRPr="001475FA">
        <w:t xml:space="preserve"> when evaluating the retraction of, expressing concerns about, and making corrections related to articles </w:t>
      </w:r>
      <w:r w:rsidR="00F34C63" w:rsidRPr="001475FA">
        <w:t xml:space="preserve">that have been published in </w:t>
      </w:r>
      <w:r w:rsidR="00F34C63" w:rsidRPr="001475FA">
        <w:rPr>
          <w:i/>
        </w:rPr>
        <w:t xml:space="preserve">Revista </w:t>
      </w:r>
      <w:proofErr w:type="spellStart"/>
      <w:r w:rsidR="00F34C63" w:rsidRPr="001475FA">
        <w:rPr>
          <w:i/>
        </w:rPr>
        <w:t>Minelor</w:t>
      </w:r>
      <w:proofErr w:type="spellEnd"/>
      <w:r w:rsidR="00F34C63" w:rsidRPr="001475FA">
        <w:rPr>
          <w:i/>
        </w:rPr>
        <w:t>/Mining Revue</w:t>
      </w:r>
      <w:r w:rsidR="00F34C63" w:rsidRPr="001475FA">
        <w:t xml:space="preserve">. Unpublished materials revealed in a submitted manuscript cannot be utilized in an editor's personal research without the author's explicit written permission. Confidential information </w:t>
      </w:r>
      <w:r w:rsidR="00940BD4" w:rsidRPr="001475FA">
        <w:t xml:space="preserve">or ideas obtained </w:t>
      </w:r>
      <w:r w:rsidR="00F34C63" w:rsidRPr="001475FA">
        <w:t xml:space="preserve">through peer review should remain </w:t>
      </w:r>
      <w:r w:rsidR="00940BD4" w:rsidRPr="001475FA">
        <w:t xml:space="preserve">confidential </w:t>
      </w:r>
      <w:r w:rsidR="00F34C63" w:rsidRPr="001475FA">
        <w:t xml:space="preserve">and not be leveraged for </w:t>
      </w:r>
      <w:r w:rsidR="00940BD4" w:rsidRPr="001475FA">
        <w:t xml:space="preserve">personal </w:t>
      </w:r>
      <w:r w:rsidR="00F34C63" w:rsidRPr="001475FA">
        <w:t xml:space="preserve">benefit. </w:t>
      </w:r>
      <w:r w:rsidR="00940BD4" w:rsidRPr="001475FA">
        <w:t>The editor should seek to ensure a fair and appropriate peer review process. Editors should require all contributors to disclose relevant competing interests and publish corrections if competing interests are revealed after publication.</w:t>
      </w:r>
      <w:r w:rsidR="00B0099C" w:rsidRPr="001475FA">
        <w:t xml:space="preserve"> In the event that a submitted manuscript is authored or co-authored by a member of the Editorial Board, the peer review process</w:t>
      </w:r>
      <w:r w:rsidR="001B1BB7" w:rsidRPr="001475FA">
        <w:t xml:space="preserve"> and all editorial decisions will</w:t>
      </w:r>
      <w:r w:rsidR="00B0099C" w:rsidRPr="001475FA">
        <w:t xml:space="preserve"> be managed independently by another editor to ensure total impartiality.</w:t>
      </w:r>
    </w:p>
    <w:p w14:paraId="20F10C3A" w14:textId="77777777" w:rsidR="003C43BC" w:rsidRPr="001475FA" w:rsidRDefault="003C43BC" w:rsidP="003C43BC">
      <w:pPr>
        <w:jc w:val="both"/>
      </w:pPr>
    </w:p>
    <w:p w14:paraId="5A6EC7AA" w14:textId="77777777" w:rsidR="003C43BC" w:rsidRPr="001475FA" w:rsidRDefault="003C43BC" w:rsidP="003C43BC">
      <w:pPr>
        <w:autoSpaceDE w:val="0"/>
        <w:autoSpaceDN w:val="0"/>
        <w:adjustRightInd w:val="0"/>
        <w:jc w:val="both"/>
        <w:rPr>
          <w:b/>
          <w:bCs/>
          <w:i/>
        </w:rPr>
      </w:pPr>
      <w:r w:rsidRPr="001475FA">
        <w:rPr>
          <w:b/>
          <w:bCs/>
          <w:i/>
        </w:rPr>
        <w:t>Involvement and cooperation in investigations</w:t>
      </w:r>
    </w:p>
    <w:p w14:paraId="66EEA03E" w14:textId="77777777" w:rsidR="00BC7C63" w:rsidRPr="001475FA" w:rsidRDefault="000B3E15" w:rsidP="00BC7C63">
      <w:pPr>
        <w:autoSpaceDE w:val="0"/>
        <w:autoSpaceDN w:val="0"/>
        <w:adjustRightInd w:val="0"/>
        <w:jc w:val="both"/>
      </w:pPr>
      <w:r w:rsidRPr="001475FA">
        <w:t xml:space="preserve">Editors must protect the </w:t>
      </w:r>
      <w:r w:rsidR="00F41F90" w:rsidRPr="001475FA">
        <w:t xml:space="preserve">integrity </w:t>
      </w:r>
      <w:r w:rsidRPr="001475FA">
        <w:t xml:space="preserve">of the published record by issuing corrections and retractions as necessary and </w:t>
      </w:r>
      <w:r w:rsidR="00BC7C63" w:rsidRPr="001475FA">
        <w:t>pursuing suspected or alleged research and publication misconduct and should take reasonably measures when ethical complaints have been presented concerning a submitted manuscript or published paper.</w:t>
      </w:r>
    </w:p>
    <w:p w14:paraId="6B866268" w14:textId="77777777" w:rsidR="00993AB3" w:rsidRPr="001475FA" w:rsidRDefault="00993AB3" w:rsidP="00BC7C63">
      <w:pPr>
        <w:autoSpaceDE w:val="0"/>
        <w:autoSpaceDN w:val="0"/>
        <w:adjustRightInd w:val="0"/>
        <w:jc w:val="both"/>
      </w:pPr>
    </w:p>
    <w:p w14:paraId="1D7A219A" w14:textId="77777777" w:rsidR="00993AB3" w:rsidRPr="001475FA" w:rsidRDefault="00993AB3" w:rsidP="00993AB3">
      <w:pPr>
        <w:autoSpaceDE w:val="0"/>
        <w:autoSpaceDN w:val="0"/>
        <w:adjustRightInd w:val="0"/>
        <w:jc w:val="both"/>
        <w:rPr>
          <w:b/>
          <w:bCs/>
          <w:i/>
        </w:rPr>
      </w:pPr>
      <w:r w:rsidRPr="001475FA">
        <w:rPr>
          <w:b/>
          <w:bCs/>
          <w:i/>
        </w:rPr>
        <w:t>Advertising</w:t>
      </w:r>
    </w:p>
    <w:p w14:paraId="7167C11F" w14:textId="77777777" w:rsidR="00993AB3" w:rsidRPr="001475FA" w:rsidRDefault="00993AB3" w:rsidP="00993AB3">
      <w:pPr>
        <w:autoSpaceDE w:val="0"/>
        <w:autoSpaceDN w:val="0"/>
        <w:adjustRightInd w:val="0"/>
        <w:jc w:val="both"/>
      </w:pPr>
      <w:r w:rsidRPr="001475FA">
        <w:t xml:space="preserve">Revista </w:t>
      </w:r>
      <w:proofErr w:type="spellStart"/>
      <w:r w:rsidRPr="001475FA">
        <w:t>Minelor</w:t>
      </w:r>
      <w:proofErr w:type="spellEnd"/>
      <w:r w:rsidRPr="001475FA">
        <w:t>/Mining Revue does not accept commercial advertising. Editorial decisions are made independently of any potential commercial influence.</w:t>
      </w:r>
    </w:p>
    <w:p w14:paraId="3468BA99" w14:textId="77777777" w:rsidR="00993AB3" w:rsidRPr="001475FA" w:rsidRDefault="00993AB3" w:rsidP="00BC7C63">
      <w:pPr>
        <w:autoSpaceDE w:val="0"/>
        <w:autoSpaceDN w:val="0"/>
        <w:adjustRightInd w:val="0"/>
        <w:jc w:val="both"/>
      </w:pPr>
    </w:p>
    <w:p w14:paraId="30CB4EA2" w14:textId="77777777" w:rsidR="00993AB3" w:rsidRPr="001475FA" w:rsidRDefault="00993AB3" w:rsidP="00BC7C63">
      <w:pPr>
        <w:autoSpaceDE w:val="0"/>
        <w:autoSpaceDN w:val="0"/>
        <w:adjustRightInd w:val="0"/>
        <w:jc w:val="both"/>
      </w:pPr>
    </w:p>
    <w:p w14:paraId="02946889" w14:textId="77777777" w:rsidR="005A6F51" w:rsidRPr="001475FA" w:rsidRDefault="005A6F51" w:rsidP="003C43BC">
      <w:pPr>
        <w:jc w:val="both"/>
      </w:pPr>
    </w:p>
    <w:p w14:paraId="127AEE6B" w14:textId="77777777" w:rsidR="003C43BC" w:rsidRPr="001475FA" w:rsidRDefault="003C43BC" w:rsidP="003C43BC">
      <w:pPr>
        <w:jc w:val="both"/>
        <w:rPr>
          <w:b/>
          <w:bCs/>
          <w:sz w:val="28"/>
          <w:szCs w:val="28"/>
        </w:rPr>
      </w:pPr>
      <w:r w:rsidRPr="001475FA">
        <w:rPr>
          <w:b/>
          <w:bCs/>
          <w:sz w:val="28"/>
          <w:szCs w:val="28"/>
        </w:rPr>
        <w:lastRenderedPageBreak/>
        <w:t>Reviewer Responsibilities</w:t>
      </w:r>
    </w:p>
    <w:p w14:paraId="11193D84" w14:textId="77777777" w:rsidR="003C43BC" w:rsidRPr="001475FA" w:rsidRDefault="003C43BC" w:rsidP="003C43BC">
      <w:pPr>
        <w:jc w:val="both"/>
      </w:pPr>
    </w:p>
    <w:p w14:paraId="1059B5BE" w14:textId="77777777" w:rsidR="00DA084C" w:rsidRPr="001475FA" w:rsidRDefault="003C43BC" w:rsidP="003C43BC">
      <w:pPr>
        <w:autoSpaceDE w:val="0"/>
        <w:autoSpaceDN w:val="0"/>
        <w:adjustRightInd w:val="0"/>
        <w:jc w:val="both"/>
        <w:rPr>
          <w:b/>
          <w:bCs/>
          <w:i/>
        </w:rPr>
      </w:pPr>
      <w:r w:rsidRPr="001475FA">
        <w:rPr>
          <w:b/>
          <w:bCs/>
          <w:i/>
        </w:rPr>
        <w:t>Contribution to editorial decisions</w:t>
      </w:r>
    </w:p>
    <w:p w14:paraId="5C9DE3C2" w14:textId="77777777" w:rsidR="00DA084C" w:rsidRPr="001475FA" w:rsidRDefault="00DA084C" w:rsidP="003C43BC">
      <w:pPr>
        <w:autoSpaceDE w:val="0"/>
        <w:autoSpaceDN w:val="0"/>
        <w:adjustRightInd w:val="0"/>
        <w:jc w:val="both"/>
      </w:pPr>
      <w:r w:rsidRPr="001475FA">
        <w:t xml:space="preserve">Peer review supports the editor in making decisions about the publication and, by engaging in communication with the author, can also </w:t>
      </w:r>
      <w:r w:rsidR="00BC7C63" w:rsidRPr="001475FA">
        <w:t>assist the author in improving the manuscript.</w:t>
      </w:r>
    </w:p>
    <w:p w14:paraId="303769FC" w14:textId="77777777" w:rsidR="00806A36" w:rsidRPr="001475FA" w:rsidRDefault="00806A36" w:rsidP="003C43BC">
      <w:pPr>
        <w:autoSpaceDE w:val="0"/>
        <w:autoSpaceDN w:val="0"/>
        <w:adjustRightInd w:val="0"/>
        <w:jc w:val="both"/>
        <w:rPr>
          <w:b/>
          <w:bCs/>
          <w:i/>
        </w:rPr>
      </w:pPr>
    </w:p>
    <w:p w14:paraId="58E9C096" w14:textId="77777777" w:rsidR="003C43BC" w:rsidRPr="001475FA" w:rsidRDefault="003C43BC" w:rsidP="003C43BC">
      <w:pPr>
        <w:autoSpaceDE w:val="0"/>
        <w:autoSpaceDN w:val="0"/>
        <w:adjustRightInd w:val="0"/>
        <w:jc w:val="both"/>
        <w:rPr>
          <w:b/>
          <w:bCs/>
          <w:i/>
        </w:rPr>
      </w:pPr>
      <w:r w:rsidRPr="001475FA">
        <w:rPr>
          <w:b/>
          <w:bCs/>
          <w:i/>
        </w:rPr>
        <w:t>Promptness</w:t>
      </w:r>
    </w:p>
    <w:p w14:paraId="1A8E24BE" w14:textId="77777777" w:rsidR="00DA084C" w:rsidRPr="001475FA" w:rsidRDefault="00DA084C" w:rsidP="003C43BC">
      <w:pPr>
        <w:autoSpaceDE w:val="0"/>
        <w:autoSpaceDN w:val="0"/>
        <w:adjustRightInd w:val="0"/>
        <w:jc w:val="both"/>
      </w:pPr>
      <w:r w:rsidRPr="001475FA">
        <w:t>Any invited referee who believes they are unqualified to assess the research presented in a manuscript or understands that a prompt review is unfeasible should p</w:t>
      </w:r>
      <w:r w:rsidR="00E80978" w:rsidRPr="001475FA">
        <w:t>romptly inform the editor</w:t>
      </w:r>
      <w:r w:rsidRPr="001475FA">
        <w:t xml:space="preserve"> </w:t>
      </w:r>
      <w:r w:rsidR="00E80978" w:rsidRPr="001475FA">
        <w:t>so that alternative reviewers can be contacted.</w:t>
      </w:r>
    </w:p>
    <w:p w14:paraId="5A24563A" w14:textId="77777777" w:rsidR="003C43BC" w:rsidRPr="001475FA" w:rsidRDefault="003C43BC" w:rsidP="003C43BC">
      <w:pPr>
        <w:jc w:val="both"/>
      </w:pPr>
    </w:p>
    <w:p w14:paraId="3F0CDAAB" w14:textId="77777777" w:rsidR="003C43BC" w:rsidRPr="001475FA" w:rsidRDefault="003C43BC" w:rsidP="003C43BC">
      <w:pPr>
        <w:autoSpaceDE w:val="0"/>
        <w:autoSpaceDN w:val="0"/>
        <w:adjustRightInd w:val="0"/>
        <w:jc w:val="both"/>
        <w:rPr>
          <w:b/>
          <w:bCs/>
          <w:i/>
        </w:rPr>
      </w:pPr>
      <w:r w:rsidRPr="001475FA">
        <w:rPr>
          <w:b/>
          <w:bCs/>
          <w:i/>
        </w:rPr>
        <w:t>Confidentiality</w:t>
      </w:r>
    </w:p>
    <w:p w14:paraId="6B2DA5AA" w14:textId="77777777" w:rsidR="00DA084C" w:rsidRPr="001475FA" w:rsidRDefault="00DA084C" w:rsidP="003C43BC">
      <w:pPr>
        <w:autoSpaceDE w:val="0"/>
        <w:autoSpaceDN w:val="0"/>
        <w:adjustRightInd w:val="0"/>
        <w:jc w:val="both"/>
      </w:pPr>
      <w:r w:rsidRPr="001475FA">
        <w:t>All manuscripts submitted for review should be considered confidential documents.</w:t>
      </w:r>
    </w:p>
    <w:p w14:paraId="513958E7" w14:textId="77777777" w:rsidR="003C43BC" w:rsidRPr="001475FA" w:rsidRDefault="003C43BC" w:rsidP="003C43BC">
      <w:pPr>
        <w:jc w:val="both"/>
      </w:pPr>
    </w:p>
    <w:p w14:paraId="2014705C" w14:textId="77777777" w:rsidR="003C43BC" w:rsidRPr="001475FA" w:rsidRDefault="003C43BC" w:rsidP="003C43BC">
      <w:pPr>
        <w:autoSpaceDE w:val="0"/>
        <w:autoSpaceDN w:val="0"/>
        <w:adjustRightInd w:val="0"/>
        <w:jc w:val="both"/>
        <w:rPr>
          <w:b/>
          <w:bCs/>
          <w:i/>
        </w:rPr>
      </w:pPr>
      <w:r w:rsidRPr="001475FA">
        <w:rPr>
          <w:b/>
          <w:bCs/>
          <w:i/>
        </w:rPr>
        <w:t>Standards of objectivity</w:t>
      </w:r>
    </w:p>
    <w:p w14:paraId="4B27361D" w14:textId="77777777" w:rsidR="00E80978" w:rsidRPr="001475FA" w:rsidRDefault="0023442F" w:rsidP="00E80978">
      <w:pPr>
        <w:autoSpaceDE w:val="0"/>
        <w:autoSpaceDN w:val="0"/>
        <w:adjustRightInd w:val="0"/>
        <w:jc w:val="both"/>
        <w:rPr>
          <w:rStyle w:val="rynqvb"/>
        </w:rPr>
      </w:pPr>
      <w:r w:rsidRPr="001475FA">
        <w:t xml:space="preserve">Reviews must be carried out impartially, with suitable justifications and </w:t>
      </w:r>
      <w:r w:rsidR="00E80978" w:rsidRPr="001475FA">
        <w:rPr>
          <w:rStyle w:val="rynqvb"/>
        </w:rPr>
        <w:t>without personal criticism of the author.</w:t>
      </w:r>
    </w:p>
    <w:p w14:paraId="3A53D552" w14:textId="77777777" w:rsidR="003C43BC" w:rsidRPr="001475FA" w:rsidRDefault="003C43BC" w:rsidP="003C43BC">
      <w:pPr>
        <w:jc w:val="both"/>
      </w:pPr>
    </w:p>
    <w:p w14:paraId="3D2B7C03" w14:textId="77777777" w:rsidR="003C43BC" w:rsidRPr="001475FA" w:rsidRDefault="003C43BC" w:rsidP="003C43BC">
      <w:pPr>
        <w:autoSpaceDE w:val="0"/>
        <w:autoSpaceDN w:val="0"/>
        <w:adjustRightInd w:val="0"/>
        <w:jc w:val="both"/>
        <w:rPr>
          <w:b/>
          <w:bCs/>
          <w:i/>
        </w:rPr>
      </w:pPr>
      <w:r w:rsidRPr="001475FA">
        <w:rPr>
          <w:b/>
          <w:bCs/>
          <w:i/>
        </w:rPr>
        <w:t>Acknowledgement of sources</w:t>
      </w:r>
    </w:p>
    <w:p w14:paraId="48415508" w14:textId="77777777" w:rsidR="00FA49FF" w:rsidRPr="001475FA" w:rsidRDefault="00FA49FF" w:rsidP="005A6F51">
      <w:pPr>
        <w:autoSpaceDE w:val="0"/>
        <w:autoSpaceDN w:val="0"/>
        <w:adjustRightInd w:val="0"/>
        <w:jc w:val="both"/>
      </w:pPr>
      <w:r w:rsidRPr="001475FA">
        <w:t xml:space="preserve">Reviewers should identify relevant published work that has not been cited by the authors. </w:t>
      </w:r>
      <w:r w:rsidR="0023442F" w:rsidRPr="001475FA">
        <w:t xml:space="preserve">A reviewer must also bring to the editor's </w:t>
      </w:r>
      <w:r w:rsidRPr="001475FA">
        <w:t xml:space="preserve">attention </w:t>
      </w:r>
      <w:r w:rsidR="0023442F" w:rsidRPr="001475FA">
        <w:t xml:space="preserve">any significant similarity or overlap between the manuscript being reviewed and any other published </w:t>
      </w:r>
      <w:r w:rsidRPr="001475FA">
        <w:t>data of which they have personal knowledge.</w:t>
      </w:r>
    </w:p>
    <w:p w14:paraId="0D67FADC" w14:textId="77777777" w:rsidR="003C43BC" w:rsidRPr="001475FA" w:rsidRDefault="003C43BC" w:rsidP="003C43BC">
      <w:pPr>
        <w:jc w:val="both"/>
      </w:pPr>
    </w:p>
    <w:p w14:paraId="690F936D" w14:textId="77777777" w:rsidR="003C43BC" w:rsidRPr="001475FA" w:rsidRDefault="003C43BC" w:rsidP="003C43BC">
      <w:pPr>
        <w:autoSpaceDE w:val="0"/>
        <w:autoSpaceDN w:val="0"/>
        <w:adjustRightInd w:val="0"/>
        <w:jc w:val="both"/>
        <w:rPr>
          <w:b/>
          <w:bCs/>
          <w:i/>
        </w:rPr>
      </w:pPr>
      <w:r w:rsidRPr="001475FA">
        <w:rPr>
          <w:b/>
          <w:bCs/>
          <w:i/>
        </w:rPr>
        <w:t>Disclosure and conflict of interest</w:t>
      </w:r>
    </w:p>
    <w:p w14:paraId="15979DB5" w14:textId="77777777" w:rsidR="0023442F" w:rsidRPr="001475FA" w:rsidRDefault="0023442F" w:rsidP="003C43BC">
      <w:pPr>
        <w:autoSpaceDE w:val="0"/>
        <w:autoSpaceDN w:val="0"/>
        <w:adjustRightInd w:val="0"/>
        <w:jc w:val="both"/>
      </w:pPr>
      <w:r w:rsidRPr="001475FA">
        <w:t xml:space="preserve">Confidential information or </w:t>
      </w:r>
      <w:r w:rsidR="00FA49FF" w:rsidRPr="001475FA">
        <w:t xml:space="preserve">ideas </w:t>
      </w:r>
      <w:r w:rsidRPr="001475FA">
        <w:t xml:space="preserve">acquired via peer review should remain </w:t>
      </w:r>
      <w:r w:rsidR="00FA49FF" w:rsidRPr="001475FA">
        <w:t xml:space="preserve">confidential </w:t>
      </w:r>
      <w:r w:rsidRPr="001475FA">
        <w:t xml:space="preserve">and not be utilized for </w:t>
      </w:r>
      <w:r w:rsidR="00FA49FF" w:rsidRPr="001475FA">
        <w:t xml:space="preserve">personal </w:t>
      </w:r>
      <w:r w:rsidRPr="001475FA">
        <w:t>benefit.</w:t>
      </w:r>
      <w:r w:rsidR="0011283E" w:rsidRPr="001475FA">
        <w:t xml:space="preserve"> </w:t>
      </w:r>
      <w:r w:rsidR="00FA49FF" w:rsidRPr="001475FA">
        <w:t>Reviewers should not consider evaluating manuscripts in which they have conflicts of interest.</w:t>
      </w:r>
    </w:p>
    <w:p w14:paraId="7489EBD0" w14:textId="77777777" w:rsidR="00033062" w:rsidRPr="001475FA" w:rsidRDefault="00033062" w:rsidP="003C43BC">
      <w:pPr>
        <w:jc w:val="both"/>
        <w:rPr>
          <w:b/>
          <w:bCs/>
          <w:sz w:val="28"/>
          <w:szCs w:val="28"/>
        </w:rPr>
      </w:pPr>
    </w:p>
    <w:p w14:paraId="6A287A34" w14:textId="77777777" w:rsidR="003C43BC" w:rsidRPr="001475FA" w:rsidRDefault="003C43BC" w:rsidP="003C43BC">
      <w:pPr>
        <w:jc w:val="both"/>
        <w:rPr>
          <w:b/>
          <w:bCs/>
          <w:sz w:val="28"/>
          <w:szCs w:val="28"/>
        </w:rPr>
      </w:pPr>
      <w:r w:rsidRPr="001475FA">
        <w:rPr>
          <w:b/>
          <w:bCs/>
          <w:sz w:val="28"/>
          <w:szCs w:val="28"/>
        </w:rPr>
        <w:t>Author Responsibilities</w:t>
      </w:r>
    </w:p>
    <w:p w14:paraId="2DE50F9B" w14:textId="77777777" w:rsidR="003C43BC" w:rsidRPr="001475FA" w:rsidRDefault="003C43BC" w:rsidP="003C43BC">
      <w:pPr>
        <w:jc w:val="both"/>
      </w:pPr>
    </w:p>
    <w:p w14:paraId="47948AAB" w14:textId="77777777" w:rsidR="003C43BC" w:rsidRPr="001475FA" w:rsidRDefault="003C43BC" w:rsidP="003C43BC">
      <w:pPr>
        <w:autoSpaceDE w:val="0"/>
        <w:autoSpaceDN w:val="0"/>
        <w:adjustRightInd w:val="0"/>
        <w:jc w:val="both"/>
        <w:rPr>
          <w:b/>
          <w:bCs/>
          <w:i/>
        </w:rPr>
      </w:pPr>
      <w:r w:rsidRPr="001475FA">
        <w:rPr>
          <w:b/>
          <w:bCs/>
          <w:i/>
        </w:rPr>
        <w:t>Reporting standards</w:t>
      </w:r>
    </w:p>
    <w:p w14:paraId="2898A866" w14:textId="77777777" w:rsidR="003C43BC" w:rsidRPr="001475FA" w:rsidRDefault="003C43BC" w:rsidP="003C43BC">
      <w:pPr>
        <w:autoSpaceDE w:val="0"/>
        <w:autoSpaceDN w:val="0"/>
        <w:adjustRightInd w:val="0"/>
        <w:jc w:val="both"/>
      </w:pPr>
      <w:r w:rsidRPr="001475FA">
        <w:t xml:space="preserve">Authors reporting results of original research should </w:t>
      </w:r>
      <w:r w:rsidR="00FA49FF" w:rsidRPr="001475FA">
        <w:t xml:space="preserve">provide </w:t>
      </w:r>
      <w:r w:rsidRPr="001475FA">
        <w:t xml:space="preserve">an accurate account of the work performed as well as an objective discussion of its significance. Fraudulent or knowingly inaccurate statements </w:t>
      </w:r>
      <w:r w:rsidR="00FA49FF" w:rsidRPr="001475FA">
        <w:t xml:space="preserve">represent </w:t>
      </w:r>
      <w:r w:rsidRPr="001475FA">
        <w:t xml:space="preserve">unethical </w:t>
      </w:r>
      <w:r w:rsidR="001B1BB7" w:rsidRPr="001475FA">
        <w:t>behaviour</w:t>
      </w:r>
      <w:r w:rsidRPr="001475FA">
        <w:t xml:space="preserve"> and are unacceptable.</w:t>
      </w:r>
    </w:p>
    <w:p w14:paraId="03812893" w14:textId="77777777" w:rsidR="003C43BC" w:rsidRPr="001475FA" w:rsidRDefault="003C43BC" w:rsidP="003C43BC">
      <w:pPr>
        <w:jc w:val="both"/>
      </w:pPr>
    </w:p>
    <w:p w14:paraId="0CFE48E0" w14:textId="77777777" w:rsidR="003C43BC" w:rsidRPr="001475FA" w:rsidRDefault="00134D13" w:rsidP="003C43BC">
      <w:pPr>
        <w:autoSpaceDE w:val="0"/>
        <w:autoSpaceDN w:val="0"/>
        <w:adjustRightInd w:val="0"/>
        <w:jc w:val="both"/>
        <w:rPr>
          <w:b/>
          <w:bCs/>
          <w:i/>
        </w:rPr>
      </w:pPr>
      <w:r w:rsidRPr="001475FA">
        <w:rPr>
          <w:b/>
          <w:bCs/>
          <w:i/>
        </w:rPr>
        <w:t>Originality and p</w:t>
      </w:r>
      <w:r w:rsidR="003C43BC" w:rsidRPr="001475FA">
        <w:rPr>
          <w:b/>
          <w:bCs/>
          <w:i/>
        </w:rPr>
        <w:t>lagiarism</w:t>
      </w:r>
    </w:p>
    <w:p w14:paraId="123E7911" w14:textId="77777777" w:rsidR="00B972CD" w:rsidRPr="001475FA" w:rsidRDefault="00B972CD" w:rsidP="003C43BC">
      <w:pPr>
        <w:autoSpaceDE w:val="0"/>
        <w:autoSpaceDN w:val="0"/>
        <w:adjustRightInd w:val="0"/>
        <w:jc w:val="both"/>
      </w:pPr>
      <w:r w:rsidRPr="001475FA">
        <w:t xml:space="preserve">The </w:t>
      </w:r>
      <w:r w:rsidR="00FA49FF" w:rsidRPr="001475FA">
        <w:t xml:space="preserve">authors </w:t>
      </w:r>
      <w:r w:rsidRPr="001475FA">
        <w:t xml:space="preserve">need to confirm that their works are completely original, and if they have incorporated the work and/or </w:t>
      </w:r>
      <w:r w:rsidR="00FA49FF" w:rsidRPr="001475FA">
        <w:t xml:space="preserve">words </w:t>
      </w:r>
      <w:r w:rsidRPr="001475FA">
        <w:t>of others, it should be properly cited or quoted.</w:t>
      </w:r>
    </w:p>
    <w:p w14:paraId="01B743CB" w14:textId="77777777" w:rsidR="003C43BC" w:rsidRPr="001475FA" w:rsidRDefault="003C43BC" w:rsidP="003C43BC">
      <w:pPr>
        <w:jc w:val="both"/>
      </w:pPr>
    </w:p>
    <w:p w14:paraId="6EB06237" w14:textId="77777777" w:rsidR="003C43BC" w:rsidRPr="001475FA" w:rsidRDefault="003C43BC" w:rsidP="003C43BC">
      <w:pPr>
        <w:autoSpaceDE w:val="0"/>
        <w:autoSpaceDN w:val="0"/>
        <w:adjustRightInd w:val="0"/>
        <w:jc w:val="both"/>
        <w:rPr>
          <w:b/>
          <w:bCs/>
          <w:i/>
        </w:rPr>
      </w:pPr>
      <w:r w:rsidRPr="001475FA">
        <w:rPr>
          <w:b/>
          <w:bCs/>
          <w:i/>
        </w:rPr>
        <w:t>Multiple, redundant or concurrent publication</w:t>
      </w:r>
    </w:p>
    <w:p w14:paraId="7FB4BCE8" w14:textId="77777777" w:rsidR="00B972CD" w:rsidRPr="001475FA" w:rsidRDefault="00B972CD" w:rsidP="00131C0F">
      <w:pPr>
        <w:autoSpaceDE w:val="0"/>
        <w:autoSpaceDN w:val="0"/>
        <w:adjustRightInd w:val="0"/>
        <w:jc w:val="both"/>
      </w:pPr>
      <w:r w:rsidRPr="001475FA">
        <w:t xml:space="preserve">In general, an author </w:t>
      </w:r>
      <w:r w:rsidR="001B1BB7" w:rsidRPr="001475FA">
        <w:t>should not</w:t>
      </w:r>
      <w:r w:rsidRPr="001475FA">
        <w:t xml:space="preserve"> publish manuscripts detailing largely the same research in multiple jo</w:t>
      </w:r>
      <w:r w:rsidR="00235C2A" w:rsidRPr="001475FA">
        <w:t xml:space="preserve">urnals or primary publications. </w:t>
      </w:r>
      <w:r w:rsidRPr="001475FA">
        <w:t xml:space="preserve">Submitting the same manuscript to multiple journals simultaneously and publishing it in more than one journal is considered unethical publishing practice and is </w:t>
      </w:r>
      <w:r w:rsidR="004D22CA" w:rsidRPr="001475FA">
        <w:t>unacceptable.</w:t>
      </w:r>
    </w:p>
    <w:p w14:paraId="53C01AD3" w14:textId="77777777" w:rsidR="00131C0F" w:rsidRPr="001475FA" w:rsidRDefault="00131C0F" w:rsidP="00131C0F">
      <w:pPr>
        <w:autoSpaceDE w:val="0"/>
        <w:autoSpaceDN w:val="0"/>
        <w:adjustRightInd w:val="0"/>
        <w:jc w:val="both"/>
      </w:pPr>
    </w:p>
    <w:p w14:paraId="0BD1E4F3" w14:textId="77777777" w:rsidR="003C43BC" w:rsidRPr="001475FA" w:rsidRDefault="003C43BC" w:rsidP="003C43BC">
      <w:pPr>
        <w:autoSpaceDE w:val="0"/>
        <w:autoSpaceDN w:val="0"/>
        <w:adjustRightInd w:val="0"/>
        <w:jc w:val="both"/>
        <w:rPr>
          <w:b/>
          <w:bCs/>
          <w:i/>
        </w:rPr>
      </w:pPr>
      <w:r w:rsidRPr="001475FA">
        <w:rPr>
          <w:b/>
          <w:bCs/>
          <w:i/>
        </w:rPr>
        <w:t>Acknowledgement of sources</w:t>
      </w:r>
    </w:p>
    <w:p w14:paraId="0E48FF05" w14:textId="77777777" w:rsidR="000C0E7A" w:rsidRPr="001475FA" w:rsidRDefault="006B2E59" w:rsidP="003C43BC">
      <w:pPr>
        <w:autoSpaceDE w:val="0"/>
        <w:autoSpaceDN w:val="0"/>
        <w:adjustRightInd w:val="0"/>
        <w:jc w:val="both"/>
      </w:pPr>
      <w:r w:rsidRPr="001475FA">
        <w:t xml:space="preserve">Proper acknowledgment of the work of others must always be given. </w:t>
      </w:r>
      <w:r w:rsidR="000C0E7A" w:rsidRPr="001475FA">
        <w:t>Authors must appropriately recognize the contributions of others and reference publications that have significantly impacted the nature of the work being reported.</w:t>
      </w:r>
    </w:p>
    <w:p w14:paraId="216C13E6" w14:textId="77777777" w:rsidR="003C43BC" w:rsidRPr="001475FA" w:rsidRDefault="003C43BC" w:rsidP="003C43BC">
      <w:pPr>
        <w:jc w:val="both"/>
      </w:pPr>
    </w:p>
    <w:p w14:paraId="4A44110E" w14:textId="77777777" w:rsidR="003C43BC" w:rsidRPr="001475FA" w:rsidRDefault="003C43BC" w:rsidP="003C43BC">
      <w:pPr>
        <w:autoSpaceDE w:val="0"/>
        <w:autoSpaceDN w:val="0"/>
        <w:adjustRightInd w:val="0"/>
        <w:jc w:val="both"/>
        <w:rPr>
          <w:b/>
          <w:bCs/>
          <w:i/>
        </w:rPr>
      </w:pPr>
      <w:r w:rsidRPr="001475FA">
        <w:rPr>
          <w:b/>
          <w:bCs/>
          <w:i/>
        </w:rPr>
        <w:t>Authorship of a manuscript</w:t>
      </w:r>
    </w:p>
    <w:p w14:paraId="41EA5A2A" w14:textId="5DF4F570" w:rsidR="006E4083" w:rsidRPr="001475FA" w:rsidRDefault="00563D34" w:rsidP="006E4083">
      <w:pPr>
        <w:autoSpaceDE w:val="0"/>
        <w:autoSpaceDN w:val="0"/>
        <w:adjustRightInd w:val="0"/>
        <w:jc w:val="both"/>
      </w:pPr>
      <w:r w:rsidRPr="001475FA">
        <w:t xml:space="preserve">Authorship should be limited to those who have made a significant contribution to the conception, design, execution, or interpretation of the published study. </w:t>
      </w:r>
      <w:r w:rsidR="006E4083" w:rsidRPr="001475FA">
        <w:t xml:space="preserve">In order to qualify for authorship of a manuscript, authors must </w:t>
      </w:r>
      <w:r w:rsidR="00A421BE" w:rsidRPr="001475FA">
        <w:t xml:space="preserve">also </w:t>
      </w:r>
      <w:r w:rsidR="006E4083" w:rsidRPr="001475FA">
        <w:t>meet the following criteria:</w:t>
      </w:r>
    </w:p>
    <w:p w14:paraId="352EFDA9" w14:textId="77777777" w:rsidR="006E4083" w:rsidRPr="001475FA" w:rsidRDefault="006E4083" w:rsidP="006E4083">
      <w:pPr>
        <w:numPr>
          <w:ilvl w:val="0"/>
          <w:numId w:val="1"/>
        </w:numPr>
        <w:autoSpaceDE w:val="0"/>
        <w:autoSpaceDN w:val="0"/>
        <w:adjustRightInd w:val="0"/>
        <w:jc w:val="both"/>
      </w:pPr>
      <w:r w:rsidRPr="001475FA">
        <w:t>Draft the work or review it critically for important intellectual content;</w:t>
      </w:r>
    </w:p>
    <w:p w14:paraId="66C5FA95" w14:textId="77777777" w:rsidR="006E4083" w:rsidRPr="001475FA" w:rsidRDefault="006E4083" w:rsidP="006E4083">
      <w:pPr>
        <w:numPr>
          <w:ilvl w:val="0"/>
          <w:numId w:val="1"/>
        </w:numPr>
        <w:autoSpaceDE w:val="0"/>
        <w:autoSpaceDN w:val="0"/>
        <w:adjustRightInd w:val="0"/>
        <w:jc w:val="both"/>
      </w:pPr>
      <w:r w:rsidRPr="001475FA">
        <w:t>Provide final approval of the version to be published;</w:t>
      </w:r>
    </w:p>
    <w:p w14:paraId="542B1D30" w14:textId="77777777" w:rsidR="006E4083" w:rsidRPr="001475FA" w:rsidRDefault="006E4083" w:rsidP="006E4083">
      <w:pPr>
        <w:numPr>
          <w:ilvl w:val="0"/>
          <w:numId w:val="1"/>
        </w:numPr>
        <w:autoSpaceDE w:val="0"/>
        <w:autoSpaceDN w:val="0"/>
        <w:adjustRightInd w:val="0"/>
        <w:jc w:val="both"/>
      </w:pPr>
      <w:r w:rsidRPr="001475FA">
        <w:t>Agree to be accountable for all aspects of the work by ensuring that questions relating to the accuracy or integrity of any part of the work are appropriately investigated and resolved.</w:t>
      </w:r>
    </w:p>
    <w:p w14:paraId="68FB3C93" w14:textId="43D00798" w:rsidR="003C43BC" w:rsidRPr="001475FA" w:rsidRDefault="006E4083" w:rsidP="00176745">
      <w:pPr>
        <w:autoSpaceDE w:val="0"/>
        <w:autoSpaceDN w:val="0"/>
        <w:adjustRightInd w:val="0"/>
        <w:jc w:val="both"/>
      </w:pPr>
      <w:r w:rsidRPr="001475FA">
        <w:t xml:space="preserve">Those who contributed to the work but do not qualify for authorship should be listed in the acknowledgments. </w:t>
      </w:r>
      <w:r w:rsidR="000C0E7A" w:rsidRPr="001475FA">
        <w:t>The corresponding author must verify that all co-authors have reviewed and approved the final version of the manuscript and consented to its submission for publication.</w:t>
      </w:r>
    </w:p>
    <w:p w14:paraId="2DA3068E" w14:textId="77777777" w:rsidR="006E4083" w:rsidRPr="001475FA" w:rsidRDefault="006E4083" w:rsidP="00176745">
      <w:pPr>
        <w:autoSpaceDE w:val="0"/>
        <w:autoSpaceDN w:val="0"/>
        <w:adjustRightInd w:val="0"/>
        <w:jc w:val="both"/>
      </w:pPr>
    </w:p>
    <w:p w14:paraId="7CB79D88" w14:textId="77777777" w:rsidR="006E4083" w:rsidRPr="001475FA" w:rsidRDefault="006E4083" w:rsidP="006E4083">
      <w:pPr>
        <w:autoSpaceDE w:val="0"/>
        <w:autoSpaceDN w:val="0"/>
        <w:adjustRightInd w:val="0"/>
        <w:jc w:val="both"/>
        <w:rPr>
          <w:b/>
          <w:bCs/>
          <w:i/>
          <w:iCs/>
        </w:rPr>
      </w:pPr>
      <w:r w:rsidRPr="001475FA">
        <w:rPr>
          <w:b/>
          <w:bCs/>
          <w:i/>
          <w:iCs/>
        </w:rPr>
        <w:t>Changes to authorship</w:t>
      </w:r>
    </w:p>
    <w:p w14:paraId="2B2369DC" w14:textId="77777777" w:rsidR="006E4083" w:rsidRPr="001475FA" w:rsidRDefault="006E4083" w:rsidP="006E4083">
      <w:pPr>
        <w:autoSpaceDE w:val="0"/>
        <w:autoSpaceDN w:val="0"/>
        <w:adjustRightInd w:val="0"/>
        <w:jc w:val="both"/>
      </w:pPr>
      <w:r w:rsidRPr="001475FA">
        <w:t xml:space="preserve">Authors are expected to consider carefully the list and order of authors </w:t>
      </w:r>
      <w:r w:rsidRPr="001475FA">
        <w:rPr>
          <w:b/>
          <w:bCs/>
        </w:rPr>
        <w:t xml:space="preserve">before </w:t>
      </w:r>
      <w:r w:rsidRPr="001475FA">
        <w:t xml:space="preserve">submitting their manuscript and provide the definitive list of authors at the time of the original submission. Any addition, deletion or rearrangement of author names in the authorship list should be made only </w:t>
      </w:r>
      <w:r w:rsidRPr="001475FA">
        <w:rPr>
          <w:b/>
          <w:bCs/>
        </w:rPr>
        <w:t>before</w:t>
      </w:r>
      <w:r w:rsidRPr="001475FA">
        <w:t xml:space="preserve"> the manuscript has been accepted and only if approved by the journal Editor. To request such a change, the Editor must receive the following from the corresponding author: (a) the reason for the change in author list and (b) written confirmation (e-mail, letter) from all authors that they agree with the addition, removal or rearrangement. In the case of addition or removal of authors, this includes confirmation from the author being added or removed.</w:t>
      </w:r>
    </w:p>
    <w:p w14:paraId="2FFF867C" w14:textId="77777777" w:rsidR="006E4083" w:rsidRPr="001475FA" w:rsidRDefault="006E4083" w:rsidP="00176745">
      <w:pPr>
        <w:autoSpaceDE w:val="0"/>
        <w:autoSpaceDN w:val="0"/>
        <w:adjustRightInd w:val="0"/>
        <w:jc w:val="both"/>
      </w:pPr>
    </w:p>
    <w:p w14:paraId="094FC320" w14:textId="77777777" w:rsidR="003C43BC" w:rsidRPr="001475FA" w:rsidRDefault="003C43BC" w:rsidP="003C43BC">
      <w:pPr>
        <w:autoSpaceDE w:val="0"/>
        <w:autoSpaceDN w:val="0"/>
        <w:adjustRightInd w:val="0"/>
        <w:jc w:val="both"/>
        <w:rPr>
          <w:b/>
          <w:bCs/>
          <w:i/>
        </w:rPr>
      </w:pPr>
      <w:r w:rsidRPr="001475FA">
        <w:rPr>
          <w:b/>
          <w:bCs/>
          <w:i/>
        </w:rPr>
        <w:t>Disclosure and conflicts of interest</w:t>
      </w:r>
    </w:p>
    <w:p w14:paraId="53FD4F6E" w14:textId="77777777" w:rsidR="009C3823" w:rsidRPr="001475FA" w:rsidRDefault="009C3823" w:rsidP="003C43BC">
      <w:pPr>
        <w:autoSpaceDE w:val="0"/>
        <w:autoSpaceDN w:val="0"/>
        <w:adjustRightInd w:val="0"/>
        <w:jc w:val="both"/>
      </w:pPr>
      <w:r w:rsidRPr="001475FA">
        <w:t xml:space="preserve">All authors must </w:t>
      </w:r>
      <w:r w:rsidR="00563D34" w:rsidRPr="001475FA">
        <w:t xml:space="preserve">disclose </w:t>
      </w:r>
      <w:r w:rsidRPr="001475FA">
        <w:t>in their manuscript any financial or significant conflicts of interest that could be seen as affecting the results or their interpretation in the manuscript.</w:t>
      </w:r>
    </w:p>
    <w:p w14:paraId="37DD20A1" w14:textId="77777777" w:rsidR="00441FD5" w:rsidRPr="001475FA" w:rsidRDefault="00441FD5" w:rsidP="003C43BC">
      <w:pPr>
        <w:autoSpaceDE w:val="0"/>
        <w:autoSpaceDN w:val="0"/>
        <w:adjustRightInd w:val="0"/>
        <w:jc w:val="both"/>
      </w:pPr>
      <w:r w:rsidRPr="001475FA">
        <w:t>Authors must disclose all sources of financial support for the research. This includes grant numbers or other reference numbers, where applicable, and should be listed in a dedicated 'Funding' or 'Acknowledgments' section.</w:t>
      </w:r>
    </w:p>
    <w:p w14:paraId="39398905" w14:textId="77777777" w:rsidR="003C43BC" w:rsidRPr="001475FA" w:rsidRDefault="003C43BC" w:rsidP="003C43BC">
      <w:pPr>
        <w:jc w:val="both"/>
      </w:pPr>
    </w:p>
    <w:p w14:paraId="6F4A580F" w14:textId="77777777" w:rsidR="003C43BC" w:rsidRPr="001475FA" w:rsidRDefault="003C43BC" w:rsidP="003C43BC">
      <w:pPr>
        <w:autoSpaceDE w:val="0"/>
        <w:autoSpaceDN w:val="0"/>
        <w:adjustRightInd w:val="0"/>
        <w:jc w:val="both"/>
        <w:rPr>
          <w:b/>
          <w:bCs/>
          <w:i/>
        </w:rPr>
      </w:pPr>
      <w:r w:rsidRPr="001475FA">
        <w:rPr>
          <w:b/>
          <w:bCs/>
          <w:i/>
        </w:rPr>
        <w:t>Fundamental errors in published works</w:t>
      </w:r>
    </w:p>
    <w:p w14:paraId="12213016" w14:textId="77777777" w:rsidR="00563D34" w:rsidRPr="001475FA" w:rsidRDefault="00A04057" w:rsidP="00563D34">
      <w:pPr>
        <w:autoSpaceDE w:val="0"/>
        <w:autoSpaceDN w:val="0"/>
        <w:adjustRightInd w:val="0"/>
        <w:jc w:val="both"/>
      </w:pPr>
      <w:r w:rsidRPr="001475FA">
        <w:t xml:space="preserve">When an author finds a substantial mistake or inaccuracy in their own published work, it is their duty to quickly inform the journal's editor or publisher and </w:t>
      </w:r>
      <w:r w:rsidR="00563D34" w:rsidRPr="001475FA">
        <w:t xml:space="preserve">cooperate </w:t>
      </w:r>
      <w:r w:rsidRPr="001475FA">
        <w:t xml:space="preserve">with them </w:t>
      </w:r>
      <w:r w:rsidR="00563D34" w:rsidRPr="001475FA">
        <w:t xml:space="preserve">to either retract </w:t>
      </w:r>
      <w:r w:rsidR="00E43A20" w:rsidRPr="001475FA">
        <w:t>the paper or</w:t>
      </w:r>
      <w:r w:rsidR="00563D34" w:rsidRPr="001475FA">
        <w:t xml:space="preserve"> to publish an appropriate erratum.</w:t>
      </w:r>
    </w:p>
    <w:p w14:paraId="1E3E808E" w14:textId="77777777" w:rsidR="003C43BC" w:rsidRPr="001475FA" w:rsidRDefault="003C43BC" w:rsidP="003C43BC">
      <w:pPr>
        <w:autoSpaceDE w:val="0"/>
        <w:autoSpaceDN w:val="0"/>
        <w:adjustRightInd w:val="0"/>
        <w:jc w:val="both"/>
        <w:rPr>
          <w:b/>
          <w:bCs/>
        </w:rPr>
      </w:pPr>
    </w:p>
    <w:p w14:paraId="5ED682C7" w14:textId="77777777" w:rsidR="003C43BC" w:rsidRPr="001475FA" w:rsidRDefault="00134D13" w:rsidP="003C43BC">
      <w:pPr>
        <w:autoSpaceDE w:val="0"/>
        <w:autoSpaceDN w:val="0"/>
        <w:adjustRightInd w:val="0"/>
        <w:jc w:val="both"/>
        <w:rPr>
          <w:b/>
          <w:bCs/>
          <w:i/>
        </w:rPr>
      </w:pPr>
      <w:r w:rsidRPr="001475FA">
        <w:rPr>
          <w:b/>
          <w:bCs/>
          <w:i/>
        </w:rPr>
        <w:t>Publisher’s c</w:t>
      </w:r>
      <w:r w:rsidR="003C43BC" w:rsidRPr="001475FA">
        <w:rPr>
          <w:b/>
          <w:bCs/>
          <w:i/>
        </w:rPr>
        <w:t>onfirmation</w:t>
      </w:r>
    </w:p>
    <w:p w14:paraId="6663F929" w14:textId="77777777" w:rsidR="00A04057" w:rsidRPr="001475FA" w:rsidRDefault="00A04057" w:rsidP="003C43BC">
      <w:pPr>
        <w:autoSpaceDE w:val="0"/>
        <w:autoSpaceDN w:val="0"/>
        <w:adjustRightInd w:val="0"/>
        <w:jc w:val="both"/>
      </w:pPr>
      <w:r w:rsidRPr="001475FA">
        <w:t xml:space="preserve">In </w:t>
      </w:r>
      <w:r w:rsidR="00563D34" w:rsidRPr="001475FA">
        <w:t xml:space="preserve">cases </w:t>
      </w:r>
      <w:r w:rsidRPr="001475FA">
        <w:t>of suspected or confirmed scientific malp</w:t>
      </w:r>
      <w:r w:rsidR="00E43A20" w:rsidRPr="001475FA">
        <w:t xml:space="preserve">ractice, fraudulent publishing, </w:t>
      </w:r>
      <w:r w:rsidRPr="001475FA">
        <w:t>or plagiarism, the publisher, wo</w:t>
      </w:r>
      <w:r w:rsidR="00E43A20" w:rsidRPr="001475FA">
        <w:t xml:space="preserve">rking closely with the editors, will implement </w:t>
      </w:r>
      <w:r w:rsidRPr="001475FA">
        <w:t xml:space="preserve">all necessary </w:t>
      </w:r>
      <w:r w:rsidR="00292814" w:rsidRPr="001475FA">
        <w:t>measures</w:t>
      </w:r>
      <w:r w:rsidRPr="001475FA">
        <w:t xml:space="preserve"> </w:t>
      </w:r>
      <w:r w:rsidR="00292814" w:rsidRPr="001475FA">
        <w:t xml:space="preserve">to clarify the situation and to amend the article in question </w:t>
      </w:r>
      <w:r w:rsidRPr="001475FA">
        <w:t xml:space="preserve">(including the </w:t>
      </w:r>
      <w:r w:rsidR="00292814" w:rsidRPr="001475FA">
        <w:t xml:space="preserve">prompt publication </w:t>
      </w:r>
      <w:r w:rsidRPr="001475FA">
        <w:t>of an erratum or the total retraction of the impacted work).</w:t>
      </w:r>
    </w:p>
    <w:p w14:paraId="245A972D" w14:textId="77777777" w:rsidR="00094938" w:rsidRPr="001475FA" w:rsidRDefault="00094938" w:rsidP="003C43BC">
      <w:pPr>
        <w:autoSpaceDE w:val="0"/>
        <w:autoSpaceDN w:val="0"/>
        <w:adjustRightInd w:val="0"/>
        <w:jc w:val="both"/>
      </w:pPr>
    </w:p>
    <w:p w14:paraId="426667CC" w14:textId="03865C8B" w:rsidR="00653C78" w:rsidRPr="001475FA" w:rsidRDefault="00653C78" w:rsidP="00653C78">
      <w:pPr>
        <w:autoSpaceDE w:val="0"/>
        <w:autoSpaceDN w:val="0"/>
        <w:adjustRightInd w:val="0"/>
        <w:jc w:val="both"/>
        <w:rPr>
          <w:b/>
          <w:bCs/>
          <w:i/>
        </w:rPr>
      </w:pPr>
      <w:r w:rsidRPr="001475FA">
        <w:rPr>
          <w:b/>
          <w:bCs/>
          <w:i/>
        </w:rPr>
        <w:t>Use of AI and AI-assisted technologie</w:t>
      </w:r>
      <w:r w:rsidR="00B2117E" w:rsidRPr="001475FA">
        <w:rPr>
          <w:b/>
          <w:bCs/>
          <w:i/>
        </w:rPr>
        <w:t>s</w:t>
      </w:r>
    </w:p>
    <w:p w14:paraId="6DA8DDC4" w14:textId="77777777" w:rsidR="00653C78" w:rsidRPr="001475FA" w:rsidRDefault="00653C78" w:rsidP="00653C78">
      <w:pPr>
        <w:autoSpaceDE w:val="0"/>
        <w:autoSpaceDN w:val="0"/>
        <w:adjustRightInd w:val="0"/>
        <w:jc w:val="both"/>
      </w:pPr>
      <w:r w:rsidRPr="001475FA">
        <w:t>Authors must disclose the use of AI or AI-assisted tools (e.g., LLMs, image creators) in the manuscript preparation. AI should only be used to improve readability and language, not to generate core scientific content or interpretations. AI cannot be listed as an author.</w:t>
      </w:r>
    </w:p>
    <w:p w14:paraId="604285E8" w14:textId="77777777" w:rsidR="0023126A" w:rsidRPr="001475FA" w:rsidRDefault="0023126A" w:rsidP="00653C78">
      <w:pPr>
        <w:autoSpaceDE w:val="0"/>
        <w:autoSpaceDN w:val="0"/>
        <w:adjustRightInd w:val="0"/>
        <w:jc w:val="both"/>
      </w:pPr>
    </w:p>
    <w:p w14:paraId="44EA6ADD" w14:textId="77777777" w:rsidR="0023126A" w:rsidRPr="001475FA" w:rsidRDefault="0023126A" w:rsidP="0023126A">
      <w:pPr>
        <w:autoSpaceDE w:val="0"/>
        <w:autoSpaceDN w:val="0"/>
        <w:adjustRightInd w:val="0"/>
        <w:jc w:val="both"/>
        <w:rPr>
          <w:b/>
          <w:bCs/>
          <w:i/>
          <w:iCs/>
        </w:rPr>
      </w:pPr>
      <w:r w:rsidRPr="001475FA">
        <w:rPr>
          <w:b/>
          <w:bCs/>
          <w:i/>
          <w:iCs/>
        </w:rPr>
        <w:t>Complaints and Appeals Policy</w:t>
      </w:r>
    </w:p>
    <w:p w14:paraId="13CEFFB8" w14:textId="2DDB75C4" w:rsidR="009B45FC" w:rsidRPr="001475FA" w:rsidRDefault="009B45FC" w:rsidP="0023126A">
      <w:pPr>
        <w:autoSpaceDE w:val="0"/>
        <w:autoSpaceDN w:val="0"/>
        <w:adjustRightInd w:val="0"/>
        <w:jc w:val="both"/>
      </w:pPr>
      <w:r w:rsidRPr="001475FA">
        <w:t xml:space="preserve">Complaints regarding various aspect of the journal's operations—including editorial procedures, reviewer or editor conduct, publication ethics, research integrity, discrimination, </w:t>
      </w:r>
      <w:r w:rsidRPr="001475FA">
        <w:lastRenderedPageBreak/>
        <w:t>conflicts of interest, and published content—must be submitted in writing to the Editor-in-Chief. The journal handles all complaints confidentially, seriously and impartially. If a complaint specifically involves the Editor-in-Chief, it should instead be directed to an independent representative from the Publisher or the Editorial Board. Furthermore, any issues concerning publication ethics are strictly managed according to established COPE guidance (https://publicationethics.org/guidance-and-tools).</w:t>
      </w:r>
    </w:p>
    <w:p w14:paraId="41345156" w14:textId="0A5704A4" w:rsidR="009B45FC" w:rsidRPr="001475FA" w:rsidRDefault="009B45FC" w:rsidP="009B45FC">
      <w:pPr>
        <w:autoSpaceDE w:val="0"/>
        <w:autoSpaceDN w:val="0"/>
        <w:adjustRightInd w:val="0"/>
        <w:jc w:val="both"/>
      </w:pPr>
      <w:r w:rsidRPr="001475FA">
        <w:t>Authors have the option to appeal an editorial decision if they believe the outcome was impacted by a material factual error, overlooked information, a flawed review process, or a significant misunderstanding. To initiate this process, the appeal must be submitted in writing and mutually agreed upon by all co-authors, clearly identify the affected manuscript, and directly address the specific reasons given for the original decision. Rather than simply repeating arguments that have already been evaluated, authors are required to provide a clear, scholarly justification for reconsideration.</w:t>
      </w:r>
    </w:p>
    <w:p w14:paraId="3AAA49E6" w14:textId="1266A0F4" w:rsidR="009B45FC" w:rsidRPr="001475FA" w:rsidRDefault="009B45FC" w:rsidP="009B45FC">
      <w:pPr>
        <w:autoSpaceDE w:val="0"/>
        <w:autoSpaceDN w:val="0"/>
        <w:adjustRightInd w:val="0"/>
        <w:jc w:val="both"/>
      </w:pPr>
      <w:r w:rsidRPr="001475FA">
        <w:t>Submitting a formal appeal does not guarantee that the manuscript will be reconsidered or accepted. To maintain strict editorial independence, the manuscript will be reassessed by different reviewers from the original review process. The journal allows a single round of appeal, and all decisions rendered by the final adjudicating editor are absolute</w:t>
      </w:r>
      <w:r w:rsidR="00F11FE8" w:rsidRPr="001475FA">
        <w:t>.</w:t>
      </w:r>
    </w:p>
    <w:p w14:paraId="6440F35E" w14:textId="77777777" w:rsidR="00F11FE8" w:rsidRPr="001475FA" w:rsidRDefault="00F11FE8" w:rsidP="009B45FC">
      <w:pPr>
        <w:autoSpaceDE w:val="0"/>
        <w:autoSpaceDN w:val="0"/>
        <w:adjustRightInd w:val="0"/>
        <w:jc w:val="both"/>
      </w:pPr>
    </w:p>
    <w:p w14:paraId="07BD496D" w14:textId="77777777" w:rsidR="00B2117E" w:rsidRPr="001475FA" w:rsidRDefault="00B2117E" w:rsidP="009B45FC">
      <w:pPr>
        <w:autoSpaceDE w:val="0"/>
        <w:autoSpaceDN w:val="0"/>
        <w:adjustRightInd w:val="0"/>
        <w:jc w:val="both"/>
        <w:rPr>
          <w:b/>
          <w:bCs/>
          <w:i/>
          <w:iCs/>
        </w:rPr>
      </w:pPr>
      <w:r w:rsidRPr="001475FA">
        <w:rPr>
          <w:b/>
          <w:bCs/>
          <w:i/>
          <w:iCs/>
        </w:rPr>
        <w:t>Post-Publication Discussion</w:t>
      </w:r>
    </w:p>
    <w:p w14:paraId="7CC39467" w14:textId="77777777" w:rsidR="00B2117E" w:rsidRPr="001475FA" w:rsidRDefault="00B2117E" w:rsidP="009B45FC">
      <w:pPr>
        <w:autoSpaceDE w:val="0"/>
        <w:autoSpaceDN w:val="0"/>
        <w:adjustRightInd w:val="0"/>
        <w:jc w:val="both"/>
      </w:pPr>
      <w:r w:rsidRPr="001475FA">
        <w:t xml:space="preserve">Our journal encourages responsible scientific discourse regarding its published research. Readers are invited to submit documented concerns to the Editorial Office regarding research reliability, including but not limited to methodological errors, data integrity, ethical violations, factual inaccuracies, or undisclosed conflicts of interest. </w:t>
      </w:r>
    </w:p>
    <w:p w14:paraId="11361F34" w14:textId="58B0413D" w:rsidR="00B2117E" w:rsidRPr="001475FA" w:rsidRDefault="00B2117E" w:rsidP="009B45FC">
      <w:pPr>
        <w:autoSpaceDE w:val="0"/>
        <w:autoSpaceDN w:val="0"/>
        <w:adjustRightInd w:val="0"/>
        <w:jc w:val="both"/>
      </w:pPr>
      <w:r w:rsidRPr="001475FA">
        <w:t>All submissions must include sufficient supporting evidence to warrant a formal assessment. Authors will generally be given the opportunity to respond to any substantive issues raised. Depending on the outcome of the editorial review, the journal will take appropriate action to maintain the integrity of the scholarly record</w:t>
      </w:r>
    </w:p>
    <w:p w14:paraId="5C230613" w14:textId="77777777" w:rsidR="00B2117E" w:rsidRPr="001475FA" w:rsidRDefault="00B2117E" w:rsidP="009B45FC">
      <w:pPr>
        <w:autoSpaceDE w:val="0"/>
        <w:autoSpaceDN w:val="0"/>
        <w:adjustRightInd w:val="0"/>
        <w:jc w:val="both"/>
        <w:rPr>
          <w:b/>
          <w:bCs/>
          <w:i/>
          <w:iCs/>
        </w:rPr>
      </w:pPr>
    </w:p>
    <w:p w14:paraId="2A16EA6C" w14:textId="1FB41F57" w:rsidR="00F11FE8" w:rsidRPr="001475FA" w:rsidRDefault="00F11FE8" w:rsidP="009B45FC">
      <w:pPr>
        <w:autoSpaceDE w:val="0"/>
        <w:autoSpaceDN w:val="0"/>
        <w:adjustRightInd w:val="0"/>
        <w:jc w:val="both"/>
        <w:rPr>
          <w:b/>
          <w:bCs/>
          <w:i/>
          <w:iCs/>
        </w:rPr>
      </w:pPr>
      <w:r w:rsidRPr="001475FA">
        <w:rPr>
          <w:b/>
          <w:bCs/>
          <w:i/>
          <w:iCs/>
        </w:rPr>
        <w:t xml:space="preserve">Corrections and retraction </w:t>
      </w:r>
    </w:p>
    <w:p w14:paraId="3752DDFD" w14:textId="041D7C08" w:rsidR="00F11FE8" w:rsidRPr="001475FA" w:rsidRDefault="00F11FE8" w:rsidP="009B45FC">
      <w:pPr>
        <w:autoSpaceDE w:val="0"/>
        <w:autoSpaceDN w:val="0"/>
        <w:adjustRightInd w:val="0"/>
        <w:jc w:val="both"/>
      </w:pPr>
      <w:r w:rsidRPr="001475FA">
        <w:t>To safeguard the integrity of the scholarly record, our journal aligns its standards with international practices, by enforcing clear mechanisms to handle amendments to published research. Authors and persons who discover an error in published articles must contact the journal as soon as possible. Depending on the nature and severity of the issue identified post-publication, amendments are distinctly classified.</w:t>
      </w:r>
    </w:p>
    <w:p w14:paraId="02508E2F" w14:textId="15BEBCD6" w:rsidR="00094938" w:rsidRPr="001475FA" w:rsidRDefault="00F11FE8" w:rsidP="003C43BC">
      <w:pPr>
        <w:autoSpaceDE w:val="0"/>
        <w:autoSpaceDN w:val="0"/>
        <w:adjustRightInd w:val="0"/>
        <w:jc w:val="both"/>
      </w:pPr>
      <w:r w:rsidRPr="001475FA">
        <w:rPr>
          <w:b/>
          <w:bCs/>
        </w:rPr>
        <w:t>Corrections</w:t>
      </w:r>
      <w:r w:rsidRPr="001475FA">
        <w:t xml:space="preserve"> are applied to articles that are scientifically sound but contain minor errors that do not affect the study's conclusions. The journal distinguishes between a Corrigendum (to correct author errors) and an Erratum (to correct publisher production errors). These notices are only issued if the core findings and reproducibility of the research remain intact. In accordance with archival best practices, the original publication text is not modified. A separate, citable correction notice is published, which is permanently linked reciprocally to the original paper.</w:t>
      </w:r>
    </w:p>
    <w:p w14:paraId="45DF91A1" w14:textId="6D488CC2" w:rsidR="00F11FE8" w:rsidRPr="001475FA" w:rsidRDefault="00F11FE8" w:rsidP="00F11FE8">
      <w:pPr>
        <w:autoSpaceDE w:val="0"/>
        <w:autoSpaceDN w:val="0"/>
        <w:adjustRightInd w:val="0"/>
        <w:jc w:val="both"/>
      </w:pPr>
      <w:r w:rsidRPr="001475FA">
        <w:t xml:space="preserve">An </w:t>
      </w:r>
      <w:r w:rsidRPr="001475FA">
        <w:rPr>
          <w:b/>
          <w:bCs/>
        </w:rPr>
        <w:t>Expression of Concern</w:t>
      </w:r>
      <w:r w:rsidRPr="001475FA">
        <w:t xml:space="preserve"> may be issued if serious, unresolved questions arise about an article's reliability. This notice serves to alert readers when evidence remains inconclusive, an institutional investigation is ongoing, or a final resolution will be significantly delayed. It is also employed when a credible risk requires an immediate public notice. Any Expression of Concern will be explicitly and reciprocally linked to the original article.</w:t>
      </w:r>
    </w:p>
    <w:p w14:paraId="5B20084D" w14:textId="59DC6D5A" w:rsidR="00663A00" w:rsidRPr="001475FA" w:rsidRDefault="00663A00" w:rsidP="00663A00">
      <w:pPr>
        <w:autoSpaceDE w:val="0"/>
        <w:autoSpaceDN w:val="0"/>
        <w:adjustRightInd w:val="0"/>
        <w:jc w:val="both"/>
      </w:pPr>
      <w:r w:rsidRPr="001475FA">
        <w:t xml:space="preserve">An article may be </w:t>
      </w:r>
      <w:r w:rsidRPr="001475FA">
        <w:rPr>
          <w:b/>
          <w:bCs/>
        </w:rPr>
        <w:t>Retracted</w:t>
      </w:r>
      <w:r w:rsidRPr="001475FA">
        <w:t xml:space="preserve"> if its findings are deemed unreliable due to major errors, data fabrication, image falsification, or an overreliance on previously retracted research. Also, serious ethical and legal violations warrant retraction, including plagiarism, redundant publication, unauthorized data use, copyright infringement, libel, privacy breaches, and unethical human or animal research. Furthermore, the evidence of compromised peer review, </w:t>
      </w:r>
      <w:r w:rsidRPr="001475FA">
        <w:lastRenderedPageBreak/>
        <w:t>authorship fraud, citation manipulation, undisclosed conflicts of interest, or violations of AI usage policies will lead to article removal</w:t>
      </w:r>
      <w:r w:rsidR="00F11FE8" w:rsidRPr="001475FA">
        <w:t>.</w:t>
      </w:r>
      <w:r w:rsidRPr="001475FA">
        <w:t xml:space="preserve"> Retractions will follow relevant COPE guidance. A retracted article will remain part of the scholarly record but will be clearly identified as retracted. A retraction notice will explain the reason for retraction and will be permanently linked to the original article. The purpose of retraction is to correct the literature and protect its integrity, not primarily to punish authors</w:t>
      </w:r>
    </w:p>
    <w:p w14:paraId="2F9612F1" w14:textId="77777777" w:rsidR="00B2117E" w:rsidRPr="001475FA" w:rsidRDefault="00B2117E" w:rsidP="00663A00">
      <w:pPr>
        <w:autoSpaceDE w:val="0"/>
        <w:autoSpaceDN w:val="0"/>
        <w:adjustRightInd w:val="0"/>
        <w:jc w:val="both"/>
      </w:pPr>
    </w:p>
    <w:p w14:paraId="7E8BD141" w14:textId="77777777" w:rsidR="00B2117E" w:rsidRPr="001475FA" w:rsidRDefault="00B2117E" w:rsidP="00663A00">
      <w:pPr>
        <w:autoSpaceDE w:val="0"/>
        <w:autoSpaceDN w:val="0"/>
        <w:adjustRightInd w:val="0"/>
        <w:jc w:val="both"/>
        <w:rPr>
          <w:b/>
          <w:bCs/>
          <w:i/>
          <w:iCs/>
        </w:rPr>
      </w:pPr>
      <w:r w:rsidRPr="001475FA">
        <w:rPr>
          <w:b/>
          <w:bCs/>
          <w:i/>
          <w:iCs/>
        </w:rPr>
        <w:t xml:space="preserve">Article Removal </w:t>
      </w:r>
    </w:p>
    <w:p w14:paraId="56490F86" w14:textId="4317AE70" w:rsidR="00B2117E" w:rsidRPr="001475FA" w:rsidRDefault="00B2117E" w:rsidP="00663A00">
      <w:pPr>
        <w:autoSpaceDE w:val="0"/>
        <w:autoSpaceDN w:val="0"/>
        <w:adjustRightInd w:val="0"/>
        <w:jc w:val="both"/>
      </w:pPr>
      <w:r w:rsidRPr="001475FA">
        <w:t>Removal of published content will be considered only in exceptional circumstances, such as where continued availability creates serious legal, privacy or safety risks. Where removal is necessary, bibliographic information should normally remain available together with an explanation of the reason for removal, subject to applicable legal requirements.</w:t>
      </w:r>
    </w:p>
    <w:p w14:paraId="044BDC47" w14:textId="77777777" w:rsidR="00F11FE8" w:rsidRPr="001475FA" w:rsidRDefault="00F11FE8" w:rsidP="000F64EC">
      <w:pPr>
        <w:autoSpaceDE w:val="0"/>
        <w:autoSpaceDN w:val="0"/>
        <w:adjustRightInd w:val="0"/>
        <w:jc w:val="both"/>
        <w:rPr>
          <w:b/>
          <w:bCs/>
          <w:i/>
          <w:iCs/>
        </w:rPr>
      </w:pPr>
    </w:p>
    <w:p w14:paraId="533AA869" w14:textId="7A2BFB12" w:rsidR="000F64EC" w:rsidRPr="001475FA" w:rsidRDefault="000F64EC" w:rsidP="000F64EC">
      <w:pPr>
        <w:autoSpaceDE w:val="0"/>
        <w:autoSpaceDN w:val="0"/>
        <w:adjustRightInd w:val="0"/>
        <w:jc w:val="both"/>
        <w:rPr>
          <w:b/>
          <w:bCs/>
          <w:i/>
          <w:iCs/>
        </w:rPr>
      </w:pPr>
      <w:r w:rsidRPr="001475FA">
        <w:rPr>
          <w:b/>
          <w:bCs/>
          <w:i/>
          <w:iCs/>
        </w:rPr>
        <w:t>Data Sharing and Reproducibility</w:t>
      </w:r>
    </w:p>
    <w:p w14:paraId="0C5BA508" w14:textId="77777777" w:rsidR="000F64EC" w:rsidRPr="001475FA" w:rsidRDefault="000F64EC" w:rsidP="000F64EC">
      <w:pPr>
        <w:autoSpaceDE w:val="0"/>
        <w:autoSpaceDN w:val="0"/>
        <w:adjustRightInd w:val="0"/>
        <w:jc w:val="both"/>
      </w:pPr>
      <w:r w:rsidRPr="001475FA">
        <w:t>Our journal supports research transparency and encourages authors to share the underlying data, code, and materials necessary to reproduce their findings. Authors are responsible for ensuring that the data supporting their conclusions are accurate, reliable and available for editorial verification where reasonably required.  All specialized materials and experimental procedures essential for replicating the study must be clearly documented within the Materials and Methods section.</w:t>
      </w:r>
    </w:p>
    <w:p w14:paraId="32D6D210" w14:textId="77777777" w:rsidR="000F64EC" w:rsidRPr="001475FA" w:rsidRDefault="000F64EC" w:rsidP="000F64EC">
      <w:pPr>
        <w:autoSpaceDE w:val="0"/>
        <w:autoSpaceDN w:val="0"/>
        <w:adjustRightInd w:val="0"/>
        <w:jc w:val="both"/>
      </w:pPr>
      <w:r w:rsidRPr="001475FA">
        <w:t>For original research articles, authors should include a Data Availability Statement describing whether and how the data supporting the findings can be accessed. Where appropriate, data should be deposited in a recognised institutional, disciplinary or general-purpose repository. The Data Availability Statement may indicate, for example, that:</w:t>
      </w:r>
    </w:p>
    <w:p w14:paraId="76458574" w14:textId="77777777" w:rsidR="000F64EC" w:rsidRPr="001475FA" w:rsidRDefault="000F64EC" w:rsidP="000F64EC">
      <w:pPr>
        <w:autoSpaceDE w:val="0"/>
        <w:autoSpaceDN w:val="0"/>
        <w:adjustRightInd w:val="0"/>
        <w:jc w:val="both"/>
      </w:pPr>
      <w:r w:rsidRPr="001475FA">
        <w:t>• data are openly available in a specified repository;</w:t>
      </w:r>
    </w:p>
    <w:p w14:paraId="641DA495" w14:textId="77777777" w:rsidR="000F64EC" w:rsidRPr="001475FA" w:rsidRDefault="000F64EC" w:rsidP="000F64EC">
      <w:pPr>
        <w:autoSpaceDE w:val="0"/>
        <w:autoSpaceDN w:val="0"/>
        <w:adjustRightInd w:val="0"/>
        <w:jc w:val="both"/>
      </w:pPr>
      <w:r w:rsidRPr="001475FA">
        <w:t>• data are available from the corresponding author upon reasonable request;</w:t>
      </w:r>
    </w:p>
    <w:p w14:paraId="603FC244" w14:textId="77777777" w:rsidR="000F64EC" w:rsidRPr="001475FA" w:rsidRDefault="000F64EC" w:rsidP="000F64EC">
      <w:pPr>
        <w:autoSpaceDE w:val="0"/>
        <w:autoSpaceDN w:val="0"/>
        <w:adjustRightInd w:val="0"/>
        <w:jc w:val="both"/>
      </w:pPr>
      <w:r w:rsidRPr="001475FA">
        <w:t>• data are included in the article or Supplementary Materials;</w:t>
      </w:r>
    </w:p>
    <w:p w14:paraId="090C9841" w14:textId="77777777" w:rsidR="000F64EC" w:rsidRPr="001475FA" w:rsidRDefault="000F64EC" w:rsidP="000F64EC">
      <w:pPr>
        <w:autoSpaceDE w:val="0"/>
        <w:autoSpaceDN w:val="0"/>
        <w:adjustRightInd w:val="0"/>
        <w:jc w:val="both"/>
      </w:pPr>
      <w:r w:rsidRPr="001475FA">
        <w:t>• data cannot be shared because of confidentiality, privacy, contractual, legal, commercial or ethical restrictions.</w:t>
      </w:r>
    </w:p>
    <w:p w14:paraId="43399828" w14:textId="77777777" w:rsidR="000F64EC" w:rsidRPr="001475FA" w:rsidRDefault="000F64EC" w:rsidP="000F64EC">
      <w:pPr>
        <w:autoSpaceDE w:val="0"/>
        <w:autoSpaceDN w:val="0"/>
        <w:adjustRightInd w:val="0"/>
        <w:jc w:val="both"/>
      </w:pPr>
      <w:r w:rsidRPr="001475FA">
        <w:t xml:space="preserve">Where data cannot be publicly shared, the reason should be stated. In the case software, algorithms, computational models or code are essential for reproducing the results, authors are encouraged to make them available whenever legal, ethical and intellectual-property conditions permit. Access to data, code or other underlying research materials might be requested during peer review or as part of a research-integrity investigation. Failure to provide requested evidence without reasonable justification may result in rejection or appropriate post-publication action. </w:t>
      </w:r>
    </w:p>
    <w:p w14:paraId="5EF6A63B" w14:textId="0D719D6D" w:rsidR="000F64EC" w:rsidRPr="001475FA" w:rsidRDefault="000F64EC" w:rsidP="000F64EC"/>
    <w:p w14:paraId="586519AC" w14:textId="00D198B7" w:rsidR="000F64EC" w:rsidRPr="001475FA" w:rsidRDefault="000F64EC" w:rsidP="000F64EC">
      <w:pPr>
        <w:rPr>
          <w:b/>
          <w:bCs/>
          <w:i/>
          <w:iCs/>
        </w:rPr>
      </w:pPr>
      <w:proofErr w:type="spellStart"/>
      <w:r w:rsidRPr="001475FA">
        <w:rPr>
          <w:b/>
          <w:bCs/>
          <w:i/>
          <w:iCs/>
        </w:rPr>
        <w:t>Etical</w:t>
      </w:r>
      <w:proofErr w:type="spellEnd"/>
      <w:r w:rsidRPr="001475FA">
        <w:rPr>
          <w:b/>
          <w:bCs/>
          <w:i/>
          <w:iCs/>
        </w:rPr>
        <w:t xml:space="preserve"> oversight</w:t>
      </w:r>
    </w:p>
    <w:p w14:paraId="73A1EEE9" w14:textId="7A959E5F" w:rsidR="003B1578" w:rsidRPr="001475FA" w:rsidRDefault="000F64EC" w:rsidP="00911816">
      <w:pPr>
        <w:autoSpaceDE w:val="0"/>
        <w:autoSpaceDN w:val="0"/>
        <w:adjustRightInd w:val="0"/>
        <w:jc w:val="both"/>
      </w:pPr>
      <w:r w:rsidRPr="001475FA">
        <w:t>When research involves human subjects</w:t>
      </w:r>
      <w:r w:rsidR="00911816" w:rsidRPr="001475FA">
        <w:t>, authors must comply with internationally accepted ethical principles and all applicable institutional and national requirements. Where informed consent was waived, the manuscript should state that the waiver was granted by the appropriate ethics body. Where applicable, studies should be conducted in accordance with the principles of the Declaration of Helsinki (</w:t>
      </w:r>
      <w:hyperlink r:id="rId9" w:history="1">
        <w:r w:rsidR="00911816" w:rsidRPr="001475FA">
          <w:rPr>
            <w:rStyle w:val="Hyperlink"/>
            <w:color w:val="auto"/>
          </w:rPr>
          <w:t>https://www.wma.net/policies-post/wma-declaration-of-helsinki/</w:t>
        </w:r>
      </w:hyperlink>
      <w:r w:rsidR="00911816" w:rsidRPr="001475FA">
        <w:t>).</w:t>
      </w:r>
    </w:p>
    <w:p w14:paraId="17D1A442" w14:textId="780FCFDC" w:rsidR="00911816" w:rsidRPr="001475FA" w:rsidRDefault="00911816" w:rsidP="00911816">
      <w:pPr>
        <w:autoSpaceDE w:val="0"/>
        <w:autoSpaceDN w:val="0"/>
        <w:adjustRightInd w:val="0"/>
        <w:jc w:val="both"/>
      </w:pPr>
      <w:r w:rsidRPr="001475FA">
        <w:t xml:space="preserve">Research involving animals must comply with </w:t>
      </w:r>
      <w:proofErr w:type="gramStart"/>
      <w:r w:rsidRPr="001475FA">
        <w:t>all  institutional</w:t>
      </w:r>
      <w:proofErr w:type="gramEnd"/>
      <w:r w:rsidRPr="001475FA">
        <w:t>, national and international regulations governing animal welfare. Where applicable, authors should follow recognised reporting standards such as the ARRIVE guidelines (</w:t>
      </w:r>
      <w:hyperlink r:id="rId10" w:history="1">
        <w:r w:rsidRPr="001475FA">
          <w:rPr>
            <w:rStyle w:val="Hyperlink"/>
            <w:color w:val="auto"/>
          </w:rPr>
          <w:t>https://arriveguidelines.org/arrive-guidelines</w:t>
        </w:r>
      </w:hyperlink>
      <w:r w:rsidRPr="001475FA">
        <w:t>).</w:t>
      </w:r>
    </w:p>
    <w:p w14:paraId="2CFA4632" w14:textId="3158147D" w:rsidR="00911816" w:rsidRPr="001475FA" w:rsidRDefault="00911816" w:rsidP="00911816">
      <w:pPr>
        <w:autoSpaceDE w:val="0"/>
        <w:autoSpaceDN w:val="0"/>
        <w:adjustRightInd w:val="0"/>
        <w:jc w:val="both"/>
      </w:pPr>
      <w:r w:rsidRPr="001475FA">
        <w:lastRenderedPageBreak/>
        <w:t>For studies that do not require formal ethical approval, including many engineering experiments, simulations, computational studies, technical analyses and analyses of publicly available non-personal data, authors should provide an appropriate statement where relevant.</w:t>
      </w:r>
    </w:p>
    <w:p w14:paraId="6F54398B" w14:textId="77777777" w:rsidR="00911816" w:rsidRPr="001475FA" w:rsidRDefault="00911816" w:rsidP="00911816">
      <w:pPr>
        <w:autoSpaceDE w:val="0"/>
        <w:autoSpaceDN w:val="0"/>
        <w:adjustRightInd w:val="0"/>
        <w:jc w:val="both"/>
      </w:pPr>
    </w:p>
    <w:p w14:paraId="3A7EC6FD" w14:textId="612518FE" w:rsidR="00911816" w:rsidRPr="001475FA" w:rsidRDefault="00911816" w:rsidP="00911816">
      <w:pPr>
        <w:autoSpaceDE w:val="0"/>
        <w:autoSpaceDN w:val="0"/>
        <w:adjustRightInd w:val="0"/>
        <w:jc w:val="both"/>
        <w:rPr>
          <w:b/>
          <w:bCs/>
          <w:i/>
          <w:iCs/>
        </w:rPr>
      </w:pPr>
      <w:r w:rsidRPr="001475FA">
        <w:rPr>
          <w:b/>
          <w:bCs/>
          <w:i/>
          <w:iCs/>
        </w:rPr>
        <w:t>Intellectual property and copyright</w:t>
      </w:r>
    </w:p>
    <w:p w14:paraId="20EF6CFD" w14:textId="49B489A9" w:rsidR="00911816" w:rsidRPr="001475FA" w:rsidRDefault="00911816" w:rsidP="00911816">
      <w:pPr>
        <w:autoSpaceDE w:val="0"/>
        <w:autoSpaceDN w:val="0"/>
        <w:adjustRightInd w:val="0"/>
        <w:jc w:val="both"/>
      </w:pPr>
      <w:r w:rsidRPr="001475FA">
        <w:t>Authors are responsible for ensuring that submitted manuscripts do not infringe copyright, database rights, privacy rights, patents, trademarks or other intellectual-property rights. Authors must obtain permission for third-party material where required.</w:t>
      </w:r>
    </w:p>
    <w:sectPr w:rsidR="00911816" w:rsidRPr="001475FA">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5A2FF" w14:textId="77777777" w:rsidR="00FC57E6" w:rsidRPr="00B2117E" w:rsidRDefault="00FC57E6">
      <w:r w:rsidRPr="00B2117E">
        <w:separator/>
      </w:r>
    </w:p>
  </w:endnote>
  <w:endnote w:type="continuationSeparator" w:id="0">
    <w:p w14:paraId="1482F58C" w14:textId="77777777" w:rsidR="00FC57E6" w:rsidRPr="00B2117E" w:rsidRDefault="00FC57E6">
      <w:r w:rsidRPr="00B211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AB7D" w14:textId="77777777" w:rsidR="008A0E95" w:rsidRPr="00B2117E" w:rsidRDefault="008A0E95" w:rsidP="003C43BC">
    <w:pPr>
      <w:pStyle w:val="Footer"/>
      <w:framePr w:wrap="around" w:vAnchor="text" w:hAnchor="margin" w:xAlign="center" w:y="1"/>
      <w:rPr>
        <w:rStyle w:val="PageNumber"/>
      </w:rPr>
    </w:pPr>
    <w:r w:rsidRPr="00B2117E">
      <w:rPr>
        <w:rStyle w:val="PageNumber"/>
      </w:rPr>
      <w:fldChar w:fldCharType="begin"/>
    </w:r>
    <w:r w:rsidRPr="00B2117E">
      <w:rPr>
        <w:rStyle w:val="PageNumber"/>
      </w:rPr>
      <w:instrText xml:space="preserve">PAGE  </w:instrText>
    </w:r>
    <w:r w:rsidRPr="00B2117E">
      <w:rPr>
        <w:rStyle w:val="PageNumber"/>
      </w:rPr>
      <w:fldChar w:fldCharType="end"/>
    </w:r>
  </w:p>
  <w:p w14:paraId="7A95A556" w14:textId="77777777" w:rsidR="008A0E95" w:rsidRPr="00B2117E" w:rsidRDefault="008A0E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02F6" w14:textId="77777777" w:rsidR="008A0E95" w:rsidRPr="00B2117E" w:rsidRDefault="008A0E95" w:rsidP="003C43BC">
    <w:pPr>
      <w:pStyle w:val="Footer"/>
      <w:framePr w:wrap="around" w:vAnchor="text" w:hAnchor="margin" w:xAlign="center" w:y="1"/>
      <w:rPr>
        <w:rStyle w:val="PageNumber"/>
      </w:rPr>
    </w:pPr>
    <w:r w:rsidRPr="00B2117E">
      <w:rPr>
        <w:rStyle w:val="PageNumber"/>
      </w:rPr>
      <w:fldChar w:fldCharType="begin"/>
    </w:r>
    <w:r w:rsidRPr="00B2117E">
      <w:rPr>
        <w:rStyle w:val="PageNumber"/>
      </w:rPr>
      <w:instrText xml:space="preserve">PAGE  </w:instrText>
    </w:r>
    <w:r w:rsidRPr="00B2117E">
      <w:rPr>
        <w:rStyle w:val="PageNumber"/>
      </w:rPr>
      <w:fldChar w:fldCharType="separate"/>
    </w:r>
    <w:r w:rsidR="001B1BB7" w:rsidRPr="00B2117E">
      <w:rPr>
        <w:rStyle w:val="PageNumber"/>
      </w:rPr>
      <w:t>3</w:t>
    </w:r>
    <w:r w:rsidRPr="00B2117E">
      <w:rPr>
        <w:rStyle w:val="PageNumber"/>
      </w:rPr>
      <w:fldChar w:fldCharType="end"/>
    </w:r>
  </w:p>
  <w:p w14:paraId="305C485F" w14:textId="77777777" w:rsidR="008A0E95" w:rsidRPr="00B2117E" w:rsidRDefault="008A0E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D7F51" w14:textId="77777777" w:rsidR="00FC57E6" w:rsidRPr="00B2117E" w:rsidRDefault="00FC57E6">
      <w:r w:rsidRPr="00B2117E">
        <w:separator/>
      </w:r>
    </w:p>
  </w:footnote>
  <w:footnote w:type="continuationSeparator" w:id="0">
    <w:p w14:paraId="5B67C8B6" w14:textId="77777777" w:rsidR="00FC57E6" w:rsidRPr="00B2117E" w:rsidRDefault="00FC57E6">
      <w:r w:rsidRPr="00B2117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F0389F"/>
    <w:multiLevelType w:val="multilevel"/>
    <w:tmpl w:val="B4E4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5203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3BC"/>
    <w:rsid w:val="00005980"/>
    <w:rsid w:val="00006B17"/>
    <w:rsid w:val="00033062"/>
    <w:rsid w:val="00055ADD"/>
    <w:rsid w:val="00094938"/>
    <w:rsid w:val="000A12F7"/>
    <w:rsid w:val="000B3E15"/>
    <w:rsid w:val="000B6427"/>
    <w:rsid w:val="000C0E7A"/>
    <w:rsid w:val="000F5B9A"/>
    <w:rsid w:val="000F64EC"/>
    <w:rsid w:val="0011283E"/>
    <w:rsid w:val="00121D2B"/>
    <w:rsid w:val="00123404"/>
    <w:rsid w:val="00131C0F"/>
    <w:rsid w:val="00132D85"/>
    <w:rsid w:val="00134D13"/>
    <w:rsid w:val="001475FA"/>
    <w:rsid w:val="00176745"/>
    <w:rsid w:val="00180195"/>
    <w:rsid w:val="001B1BB7"/>
    <w:rsid w:val="0023126A"/>
    <w:rsid w:val="0023323D"/>
    <w:rsid w:val="0023442F"/>
    <w:rsid w:val="00235C2A"/>
    <w:rsid w:val="002478F1"/>
    <w:rsid w:val="002649ED"/>
    <w:rsid w:val="00292814"/>
    <w:rsid w:val="002B68EC"/>
    <w:rsid w:val="00316D6D"/>
    <w:rsid w:val="00333809"/>
    <w:rsid w:val="003B1578"/>
    <w:rsid w:val="003C43BC"/>
    <w:rsid w:val="00441FD5"/>
    <w:rsid w:val="004C67FC"/>
    <w:rsid w:val="004D22CA"/>
    <w:rsid w:val="004D4377"/>
    <w:rsid w:val="00521F15"/>
    <w:rsid w:val="0054587E"/>
    <w:rsid w:val="00563D34"/>
    <w:rsid w:val="00572601"/>
    <w:rsid w:val="005A6F51"/>
    <w:rsid w:val="005D0A7E"/>
    <w:rsid w:val="005E1347"/>
    <w:rsid w:val="005F30B3"/>
    <w:rsid w:val="00653C78"/>
    <w:rsid w:val="00655D70"/>
    <w:rsid w:val="00663A00"/>
    <w:rsid w:val="006722B6"/>
    <w:rsid w:val="00695A5D"/>
    <w:rsid w:val="006B2E59"/>
    <w:rsid w:val="006B79A4"/>
    <w:rsid w:val="006C59DE"/>
    <w:rsid w:val="006E4083"/>
    <w:rsid w:val="006F3A72"/>
    <w:rsid w:val="006F7EBF"/>
    <w:rsid w:val="00702218"/>
    <w:rsid w:val="00806A36"/>
    <w:rsid w:val="00812E3E"/>
    <w:rsid w:val="008830C5"/>
    <w:rsid w:val="008A0E95"/>
    <w:rsid w:val="00911816"/>
    <w:rsid w:val="0092053A"/>
    <w:rsid w:val="00940BD4"/>
    <w:rsid w:val="009553FB"/>
    <w:rsid w:val="00993AB3"/>
    <w:rsid w:val="009B1D35"/>
    <w:rsid w:val="009B45FC"/>
    <w:rsid w:val="009C3823"/>
    <w:rsid w:val="00A0103E"/>
    <w:rsid w:val="00A04057"/>
    <w:rsid w:val="00A16AA0"/>
    <w:rsid w:val="00A3620A"/>
    <w:rsid w:val="00A421BE"/>
    <w:rsid w:val="00AE5ABB"/>
    <w:rsid w:val="00AF4D05"/>
    <w:rsid w:val="00B0099C"/>
    <w:rsid w:val="00B2117E"/>
    <w:rsid w:val="00B501AB"/>
    <w:rsid w:val="00B972CD"/>
    <w:rsid w:val="00BC3F53"/>
    <w:rsid w:val="00BC46A2"/>
    <w:rsid w:val="00BC7C63"/>
    <w:rsid w:val="00C141F9"/>
    <w:rsid w:val="00C2390E"/>
    <w:rsid w:val="00CC6088"/>
    <w:rsid w:val="00DA084C"/>
    <w:rsid w:val="00DB3345"/>
    <w:rsid w:val="00E43A20"/>
    <w:rsid w:val="00E80978"/>
    <w:rsid w:val="00EB1673"/>
    <w:rsid w:val="00EF0D32"/>
    <w:rsid w:val="00F009D5"/>
    <w:rsid w:val="00F11FE8"/>
    <w:rsid w:val="00F12F26"/>
    <w:rsid w:val="00F234C7"/>
    <w:rsid w:val="00F34C63"/>
    <w:rsid w:val="00F41F90"/>
    <w:rsid w:val="00FA49FF"/>
    <w:rsid w:val="00FC5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1123F"/>
  <w15:chartTrackingRefBased/>
  <w15:docId w15:val="{718E5FB3-B895-4B63-82CE-4925F9292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3AB3"/>
    <w:rPr>
      <w:sz w:val="24"/>
      <w:szCs w:val="24"/>
      <w:lang w:val="en-GB"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3BC"/>
    <w:pPr>
      <w:tabs>
        <w:tab w:val="center" w:pos="4536"/>
        <w:tab w:val="right" w:pos="9072"/>
      </w:tabs>
    </w:pPr>
  </w:style>
  <w:style w:type="character" w:styleId="PageNumber">
    <w:name w:val="page number"/>
    <w:basedOn w:val="DefaultParagraphFont"/>
    <w:rsid w:val="003C43BC"/>
  </w:style>
  <w:style w:type="paragraph" w:customStyle="1" w:styleId="Default">
    <w:name w:val="Default"/>
    <w:rsid w:val="003C43BC"/>
    <w:pPr>
      <w:autoSpaceDE w:val="0"/>
      <w:autoSpaceDN w:val="0"/>
      <w:adjustRightInd w:val="0"/>
    </w:pPr>
    <w:rPr>
      <w:rFonts w:ascii="Trebuchet MS" w:hAnsi="Trebuchet MS" w:cs="Trebuchet MS"/>
      <w:color w:val="000000"/>
      <w:sz w:val="24"/>
      <w:szCs w:val="24"/>
      <w:lang w:val="ro-RO" w:eastAsia="ro-RO"/>
    </w:rPr>
  </w:style>
  <w:style w:type="character" w:customStyle="1" w:styleId="rynqvb">
    <w:name w:val="rynqvb"/>
    <w:basedOn w:val="DefaultParagraphFont"/>
    <w:rsid w:val="003C43BC"/>
  </w:style>
  <w:style w:type="character" w:styleId="Hyperlink">
    <w:name w:val="Hyperlink"/>
    <w:rsid w:val="009553FB"/>
    <w:rPr>
      <w:color w:val="0563C1"/>
      <w:u w:val="single"/>
    </w:rPr>
  </w:style>
  <w:style w:type="character" w:customStyle="1" w:styleId="MeniuneNerezolvat">
    <w:name w:val="Mențiune Nerezolvat"/>
    <w:uiPriority w:val="99"/>
    <w:semiHidden/>
    <w:unhideWhenUsed/>
    <w:rsid w:val="009553FB"/>
    <w:rPr>
      <w:color w:val="605E5C"/>
      <w:shd w:val="clear" w:color="auto" w:fill="E1DFDD"/>
    </w:rPr>
  </w:style>
  <w:style w:type="character" w:styleId="FollowedHyperlink">
    <w:name w:val="FollowedHyperlink"/>
    <w:rsid w:val="009553FB"/>
    <w:rPr>
      <w:color w:val="954F72"/>
      <w:u w:val="single"/>
    </w:rPr>
  </w:style>
  <w:style w:type="character" w:styleId="UnresolvedMention">
    <w:name w:val="Unresolved Mention"/>
    <w:basedOn w:val="DefaultParagraphFont"/>
    <w:uiPriority w:val="99"/>
    <w:semiHidden/>
    <w:unhideWhenUsed/>
    <w:rsid w:val="006E40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0"/>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ublicationethics.org/guidance/guideline/retraction-guidelin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licationethics.org/guidance/guideline/principles-transparency-and-best-practice-scholarly-publishin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arriveguidelines.org/arrive-guidelines" TargetMode="External"/><Relationship Id="rId4" Type="http://schemas.openxmlformats.org/officeDocument/2006/relationships/webSettings" Target="webSettings.xml"/><Relationship Id="rId9" Type="http://schemas.openxmlformats.org/officeDocument/2006/relationships/hyperlink" Target="https://www.wma.net/policies-post/wma-declaration-of-helsink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2504</Words>
  <Characters>14274</Characters>
  <Application>Microsoft Office Word</Application>
  <DocSecurity>0</DocSecurity>
  <Lines>118</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Publication Ethics and Publication Malpractice Statement</vt:lpstr>
      <vt:lpstr>Publication Ethics and Publication Malpractice Statement</vt:lpstr>
    </vt:vector>
  </TitlesOfParts>
  <Company>UPET</Company>
  <LinksUpToDate>false</LinksUpToDate>
  <CharactersWithSpaces>16745</CharactersWithSpaces>
  <SharedDoc>false</SharedDoc>
  <HLinks>
    <vt:vector size="12" baseType="variant">
      <vt:variant>
        <vt:i4>2162736</vt:i4>
      </vt:variant>
      <vt:variant>
        <vt:i4>3</vt:i4>
      </vt:variant>
      <vt:variant>
        <vt:i4>0</vt:i4>
      </vt:variant>
      <vt:variant>
        <vt:i4>5</vt:i4>
      </vt:variant>
      <vt:variant>
        <vt:lpwstr>https://publicationethics.org/guidance/guideline/retraction-guidelines</vt:lpwstr>
      </vt:variant>
      <vt:variant>
        <vt:lpwstr/>
      </vt:variant>
      <vt:variant>
        <vt:i4>6619238</vt:i4>
      </vt:variant>
      <vt:variant>
        <vt:i4>0</vt:i4>
      </vt:variant>
      <vt:variant>
        <vt:i4>0</vt:i4>
      </vt:variant>
      <vt:variant>
        <vt:i4>5</vt:i4>
      </vt:variant>
      <vt:variant>
        <vt:lpwstr>https://lexportus.net.ua/en/publikatsiina-etyka</vt:lpwstr>
      </vt:variant>
      <vt:variant>
        <vt:lpwstr>:~:text=The%20Lex%20Portus%20journal%20supports%20and%20encourages,directly%20with%20the%20COPE%20Core%20Practices%20https://publicationethics.org/core%2Dpractices.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 Ethics and Publication Malpractice Statement</dc:title>
  <dc:subject/>
  <dc:creator>Editorial board</dc:creator>
  <cp:keywords/>
  <dc:description/>
  <cp:lastModifiedBy>Nelu Mija</cp:lastModifiedBy>
  <cp:revision>5</cp:revision>
  <dcterms:created xsi:type="dcterms:W3CDTF">2026-10-05T15:28:00Z</dcterms:created>
  <dcterms:modified xsi:type="dcterms:W3CDTF">2026-10-12T09:30:00Z</dcterms:modified>
</cp:coreProperties>
</file>