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C" w:rsidRDefault="009123EF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0D775C" w:rsidRDefault="009123EF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  <w:bookmarkStart w:id="0" w:name="_GoBack"/>
        <w:bookmarkEnd w:id="0"/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MACHINERY AND MINING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A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</w:tr>
    </w:tbl>
    <w:p w:rsidR="000D775C" w:rsidRDefault="000D775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D5D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5D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Thermotechnics</w:t>
            </w:r>
            <w:proofErr w:type="spellEnd"/>
            <w:r w:rsidRPr="009D5D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thermal machines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2MM3OD1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123EF" w:rsidP="001610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Thermodynamic states and processes. Perfect gas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The perfect gas mixture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Thermodynamic system interaction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The first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Perfect gas state transformations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The second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123EF">
            <w:r>
              <w:t>Combustion of fuels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Steam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The humid air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Steam thermal machines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Internal combustion piston engines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Compressors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Compressive fluid 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123EF">
            <w:r>
              <w:t>Gas turbine installations</w:t>
            </w:r>
          </w:p>
        </w:tc>
      </w:tr>
    </w:tbl>
    <w:p w:rsidR="000D775C" w:rsidRDefault="000D775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D775C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64" w:rsidRDefault="000F6764">
      <w:pPr>
        <w:spacing w:after="0" w:line="240" w:lineRule="auto"/>
      </w:pPr>
      <w:r>
        <w:separator/>
      </w:r>
    </w:p>
  </w:endnote>
  <w:endnote w:type="continuationSeparator" w:id="0">
    <w:p w:rsidR="000F6764" w:rsidRDefault="000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64" w:rsidRDefault="000F6764">
      <w:pPr>
        <w:spacing w:after="0" w:line="240" w:lineRule="auto"/>
      </w:pPr>
      <w:r>
        <w:separator/>
      </w:r>
    </w:p>
  </w:footnote>
  <w:footnote w:type="continuationSeparator" w:id="0">
    <w:p w:rsidR="000F6764" w:rsidRDefault="000F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5C" w:rsidRDefault="009123EF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C"/>
    <w:rsid w:val="000D775C"/>
    <w:rsid w:val="000F6764"/>
    <w:rsid w:val="0016108A"/>
    <w:rsid w:val="00392FBA"/>
    <w:rsid w:val="009123EF"/>
    <w:rsid w:val="009A6D50"/>
    <w:rsid w:val="009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5A90-1205-477A-A22D-ADCF9BDD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Termo</cp:lastModifiedBy>
  <cp:revision>3</cp:revision>
  <cp:lastPrinted>2018-01-23T17:28:00Z</cp:lastPrinted>
  <dcterms:created xsi:type="dcterms:W3CDTF">2020-12-18T11:49:00Z</dcterms:created>
  <dcterms:modified xsi:type="dcterms:W3CDTF">2020-12-18T12:07:00Z</dcterms:modified>
</cp:coreProperties>
</file>