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E1E87C6" w:rsidR="00BD002B" w:rsidRPr="002E3AEB" w:rsidRDefault="00E51737" w:rsidP="00E51737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C878F8" w:rsidRPr="00C878F8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Pr="00C878F8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78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71A19146" w:rsidR="00BD002B" w:rsidRPr="00C878F8" w:rsidRDefault="00C878F8" w:rsidP="00C8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78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Business Administration</w:t>
            </w:r>
          </w:p>
        </w:tc>
      </w:tr>
      <w:tr w:rsidR="00C878F8" w:rsidRPr="00C878F8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Pr="00C878F8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78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Pr="00C878F8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78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878F8" w:rsidRPr="00C878F8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Pr="00C878F8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78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072F2A8E" w:rsidR="00BD002B" w:rsidRPr="00C878F8" w:rsidRDefault="00C878F8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78F8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Economics of Trade, Tourism and Services</w:t>
            </w:r>
          </w:p>
        </w:tc>
      </w:tr>
    </w:tbl>
    <w:p w14:paraId="740F9203" w14:textId="77777777" w:rsidR="00BD002B" w:rsidRPr="00C878F8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RPr="00D87D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D87D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7D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35E27E18" w:rsidR="00BD002B" w:rsidRPr="00D87D2B" w:rsidRDefault="00024A4C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87D2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Banking Operations</w:t>
            </w:r>
          </w:p>
        </w:tc>
      </w:tr>
      <w:tr w:rsidR="00BD002B" w:rsidRPr="00D87D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D87D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7D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6CCBA262" w:rsidR="00BD002B" w:rsidRPr="00D87D2B" w:rsidRDefault="00024A4C" w:rsidP="00024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7D2B">
              <w:rPr>
                <w:rFonts w:ascii="Times New Roman" w:hAnsi="Times New Roman" w:cs="Times New Roman"/>
                <w:sz w:val="24"/>
                <w:szCs w:val="24"/>
              </w:rPr>
              <w:t>C.G.3.1.01</w:t>
            </w:r>
          </w:p>
        </w:tc>
      </w:tr>
      <w:tr w:rsidR="00BD002B" w:rsidRPr="00D87D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D87D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7D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5427D0F6" w:rsidR="00BD002B" w:rsidRPr="00D87D2B" w:rsidRDefault="009B6AAC" w:rsidP="009B6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D87D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 w:rsidRPr="00D87D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</w:t>
            </w:r>
            <w:r w:rsidRPr="00D87D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BD002B" w:rsidRPr="00D87D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D87D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D87D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7D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Pr="00D87D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D87D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RPr="00D87D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D87D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7D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4344988" w:rsidR="00BD002B" w:rsidRPr="00D87D2B" w:rsidRDefault="009B6AAC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D87D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DRIGĂ Imola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1125490A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="00A378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Banking Industry in the Market Economy</w:t>
            </w:r>
          </w:p>
        </w:tc>
      </w:tr>
      <w:tr w:rsidR="00BD002B" w14:paraId="70E9EFD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7EC5FE0A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="00A378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Activity of a Commercial Bank</w:t>
            </w:r>
          </w:p>
        </w:tc>
      </w:tr>
      <w:tr w:rsidR="00BD002B" w14:paraId="0AE85E79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5B4E095A" w:rsidR="00BD002B" w:rsidRPr="00A37825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78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Intrabank</w:t>
            </w:r>
            <w:bookmarkStart w:id="0" w:name="_GoBack"/>
            <w:bookmarkEnd w:id="0"/>
            <w:r w:rsidRPr="00A378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37825" w:rsidRPr="00A378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Payments </w:t>
            </w:r>
          </w:p>
        </w:tc>
      </w:tr>
      <w:tr w:rsidR="00BD002B" w14:paraId="1759B92E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60B6E48F" w:rsidR="00BD002B" w:rsidRPr="00A37825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78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Interbank </w:t>
            </w:r>
            <w:r w:rsidR="00A37825" w:rsidRPr="00A378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Payments </w:t>
            </w:r>
          </w:p>
        </w:tc>
      </w:tr>
      <w:tr w:rsidR="00BD002B" w14:paraId="3869964F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747E006D" w:rsidR="00BD002B" w:rsidRPr="00A37825" w:rsidRDefault="00BD002B" w:rsidP="00A37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78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Risky </w:t>
            </w:r>
            <w:r w:rsidR="00A37825" w:rsidRPr="00A378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Secure </w:t>
            </w:r>
            <w:r w:rsidR="00A37825" w:rsidRPr="00A37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Methods of Payment</w:t>
            </w:r>
          </w:p>
        </w:tc>
      </w:tr>
      <w:tr w:rsidR="00BD002B" w14:paraId="455DFDDB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1772FD1E" w:rsidR="00BD002B" w:rsidRPr="00A37825" w:rsidRDefault="00A3782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7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Bank Lending</w:t>
            </w:r>
          </w:p>
        </w:tc>
      </w:tr>
      <w:tr w:rsidR="00BD002B" w14:paraId="40639108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5C66D92A" w:rsidR="00BD002B" w:rsidRPr="00A37825" w:rsidRDefault="00A3782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7825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Savings and Investment Solutions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993DA" w14:textId="77777777" w:rsidR="00106FA7" w:rsidRDefault="00106FA7" w:rsidP="00846F41">
      <w:pPr>
        <w:spacing w:after="0" w:line="240" w:lineRule="auto"/>
      </w:pPr>
      <w:r>
        <w:separator/>
      </w:r>
    </w:p>
  </w:endnote>
  <w:endnote w:type="continuationSeparator" w:id="0">
    <w:p w14:paraId="1EDF7622" w14:textId="77777777" w:rsidR="00106FA7" w:rsidRDefault="00106FA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3C815" w14:textId="77777777" w:rsidR="00106FA7" w:rsidRDefault="00106FA7" w:rsidP="00846F41">
      <w:pPr>
        <w:spacing w:after="0" w:line="240" w:lineRule="auto"/>
      </w:pPr>
      <w:r>
        <w:separator/>
      </w:r>
    </w:p>
  </w:footnote>
  <w:footnote w:type="continuationSeparator" w:id="0">
    <w:p w14:paraId="48B8CF49" w14:textId="77777777" w:rsidR="00106FA7" w:rsidRDefault="00106FA7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0FBC" w14:textId="5744551F" w:rsidR="00E51737" w:rsidRDefault="00E51737">
    <w:pPr>
      <w:pStyle w:val="Header"/>
    </w:pPr>
    <w:r>
      <w:rPr>
        <w:noProof/>
        <w:lang w:val="en-GB" w:eastAsia="en-GB"/>
      </w:rPr>
      <w:drawing>
        <wp:inline distT="0" distB="0" distL="0" distR="0" wp14:anchorId="7382662B" wp14:editId="513BEABD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024A4C"/>
    <w:rsid w:val="00106FA7"/>
    <w:rsid w:val="001844A1"/>
    <w:rsid w:val="00187518"/>
    <w:rsid w:val="002876BF"/>
    <w:rsid w:val="002E3AEB"/>
    <w:rsid w:val="00394EED"/>
    <w:rsid w:val="003C083D"/>
    <w:rsid w:val="00466E17"/>
    <w:rsid w:val="004D6C15"/>
    <w:rsid w:val="005B2D6A"/>
    <w:rsid w:val="005C5B8C"/>
    <w:rsid w:val="0061137D"/>
    <w:rsid w:val="0061284C"/>
    <w:rsid w:val="00623A40"/>
    <w:rsid w:val="0065339F"/>
    <w:rsid w:val="006C2C47"/>
    <w:rsid w:val="006D3C8D"/>
    <w:rsid w:val="007F77A9"/>
    <w:rsid w:val="00846F41"/>
    <w:rsid w:val="00876FCF"/>
    <w:rsid w:val="0090786B"/>
    <w:rsid w:val="00917D40"/>
    <w:rsid w:val="00956E2B"/>
    <w:rsid w:val="009B6AAC"/>
    <w:rsid w:val="009E31CB"/>
    <w:rsid w:val="009F0CBC"/>
    <w:rsid w:val="00A37825"/>
    <w:rsid w:val="00A4288D"/>
    <w:rsid w:val="00B64776"/>
    <w:rsid w:val="00B812C5"/>
    <w:rsid w:val="00BC5E5F"/>
    <w:rsid w:val="00BD002B"/>
    <w:rsid w:val="00C63F05"/>
    <w:rsid w:val="00C878F8"/>
    <w:rsid w:val="00CA4C4D"/>
    <w:rsid w:val="00CD4A57"/>
    <w:rsid w:val="00D113B1"/>
    <w:rsid w:val="00D22A1E"/>
    <w:rsid w:val="00D51F5B"/>
    <w:rsid w:val="00D57FF3"/>
    <w:rsid w:val="00D84061"/>
    <w:rsid w:val="00D87D2B"/>
    <w:rsid w:val="00E51737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styleId="Emphasis">
    <w:name w:val="Emphasis"/>
    <w:uiPriority w:val="20"/>
    <w:qFormat/>
    <w:rsid w:val="00C878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5DA69-930C-45D1-BA04-FBF0576F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Imola Driga</cp:lastModifiedBy>
  <cp:revision>13</cp:revision>
  <cp:lastPrinted>2018-01-23T17:28:00Z</cp:lastPrinted>
  <dcterms:created xsi:type="dcterms:W3CDTF">2019-02-01T15:30:00Z</dcterms:created>
  <dcterms:modified xsi:type="dcterms:W3CDTF">2020-12-17T18:46:00Z</dcterms:modified>
</cp:coreProperties>
</file>