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</w:p>
    <w:p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Pr="002E3AEB" w:rsidRDefault="00BD002B" w:rsidP="006D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EA05B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EA05B7" w:rsidRDefault="00EA05B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EA05B7" w:rsidRPr="00311497" w:rsidRDefault="00EA05B7" w:rsidP="00517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114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Business Administration</w:t>
            </w:r>
          </w:p>
        </w:tc>
      </w:tr>
      <w:tr w:rsidR="00EA05B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EA05B7" w:rsidRDefault="00EA05B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EA05B7" w:rsidRDefault="00EA05B7" w:rsidP="00517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EA05B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EA05B7" w:rsidRDefault="00EA05B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EA05B7" w:rsidRPr="00311497" w:rsidRDefault="00EA05B7" w:rsidP="00517F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31149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Economy of Commerce, Tourism and Services</w:t>
            </w:r>
          </w:p>
        </w:tc>
      </w:tr>
    </w:tbl>
    <w:p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EA05B7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Microeconomics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EA05B7" w:rsidRDefault="00EA05B7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A05B7">
              <w:rPr>
                <w:rFonts w:ascii="Times New Roman" w:hAnsi="Times New Roman" w:cs="Times New Roman"/>
                <w:sz w:val="24"/>
                <w:szCs w:val="24"/>
              </w:rPr>
              <w:t>C.G.1.1.02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53166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AC25C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C25CE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C25CE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E5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E53166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NIȚESCU Alina</w:t>
            </w:r>
          </w:p>
        </w:tc>
      </w:tr>
    </w:tbl>
    <w:p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39"/>
      </w:tblGrid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A05B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7" w:rsidRDefault="00EA05B7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B7" w:rsidRPr="00E53166" w:rsidRDefault="00EA05B7" w:rsidP="00517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3166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Basic notices of the political economy</w:t>
            </w:r>
          </w:p>
        </w:tc>
      </w:tr>
      <w:tr w:rsidR="00EA05B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7" w:rsidRDefault="00EA05B7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B7" w:rsidRDefault="00EA05B7" w:rsidP="00517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3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contemporary market economy</w:t>
            </w:r>
          </w:p>
        </w:tc>
      </w:tr>
      <w:tr w:rsidR="00EA05B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7" w:rsidRDefault="00EA05B7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B7" w:rsidRDefault="00EA05B7" w:rsidP="00517FC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E53166">
              <w:rPr>
                <w:rFonts w:ascii="Times New Roman" w:hAnsi="Times New Roman" w:cs="Times New Roman"/>
                <w:sz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the</w:t>
            </w:r>
            <w:r w:rsidRPr="00E53166">
              <w:rPr>
                <w:rFonts w:ascii="Times New Roman" w:hAnsi="Times New Roman" w:cs="Times New Roman"/>
                <w:sz w:val="24"/>
                <w:lang w:val="en-GB"/>
              </w:rPr>
              <w:t>ory of consumer behavior. Economic utility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</w:p>
        </w:tc>
      </w:tr>
      <w:tr w:rsidR="00EA05B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7" w:rsidRDefault="00EA05B7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B7" w:rsidRDefault="00EA05B7" w:rsidP="00517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3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</w:t>
            </w:r>
            <w:r w:rsidRPr="00E53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ory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producer</w:t>
            </w:r>
            <w:r w:rsidRPr="00E53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Production factors</w:t>
            </w:r>
          </w:p>
        </w:tc>
      </w:tr>
      <w:tr w:rsidR="00EA05B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7" w:rsidRDefault="00EA05B7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B7" w:rsidRDefault="00EA05B7" w:rsidP="00517FC6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Demand and supply</w:t>
            </w:r>
          </w:p>
        </w:tc>
      </w:tr>
      <w:tr w:rsidR="00EA05B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7" w:rsidRDefault="00EA05B7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B7" w:rsidRPr="00EA05B7" w:rsidRDefault="00EA05B7" w:rsidP="00517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A05B7">
              <w:rPr>
                <w:rFonts w:ascii="Times New Roman" w:hAnsi="Times New Roman" w:cs="Times New Roman"/>
                <w:sz w:val="24"/>
                <w:szCs w:val="24"/>
              </w:rPr>
              <w:t>Production cost</w:t>
            </w:r>
          </w:p>
        </w:tc>
      </w:tr>
      <w:tr w:rsidR="00EA05B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7" w:rsidRDefault="00EA05B7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B7" w:rsidRDefault="00EA05B7" w:rsidP="00517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3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Economic efficiency</w:t>
            </w:r>
          </w:p>
        </w:tc>
      </w:tr>
      <w:tr w:rsidR="00EA05B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5B7" w:rsidRDefault="00EA05B7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B7" w:rsidRPr="00E53166" w:rsidRDefault="00EA05B7" w:rsidP="00517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3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Markets, competition, prices</w:t>
            </w:r>
          </w:p>
        </w:tc>
      </w:tr>
      <w:tr w:rsidR="00844DA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A7" w:rsidRDefault="00844DA7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A7" w:rsidRPr="00E53166" w:rsidRDefault="00844DA7" w:rsidP="00517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3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fundamental income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 </w:t>
            </w:r>
          </w:p>
        </w:tc>
      </w:tr>
    </w:tbl>
    <w:p w:rsidR="00846F41" w:rsidRPr="00B812C5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A40" w:rsidRDefault="00F27A40" w:rsidP="00846F41">
      <w:pPr>
        <w:spacing w:after="0" w:line="240" w:lineRule="auto"/>
      </w:pPr>
      <w:r>
        <w:separator/>
      </w:r>
    </w:p>
  </w:endnote>
  <w:endnote w:type="continuationSeparator" w:id="1">
    <w:p w:rsidR="00F27A40" w:rsidRDefault="00F27A4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A40" w:rsidRDefault="00F27A40" w:rsidP="00846F41">
      <w:pPr>
        <w:spacing w:after="0" w:line="240" w:lineRule="auto"/>
      </w:pPr>
      <w:r>
        <w:separator/>
      </w:r>
    </w:p>
  </w:footnote>
  <w:footnote w:type="continuationSeparator" w:id="1">
    <w:p w:rsidR="00F27A40" w:rsidRDefault="00F27A4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24402"/>
    <w:rsid w:val="000752D2"/>
    <w:rsid w:val="00124EF7"/>
    <w:rsid w:val="001844A1"/>
    <w:rsid w:val="00187518"/>
    <w:rsid w:val="002E3AEB"/>
    <w:rsid w:val="00311497"/>
    <w:rsid w:val="00331FB0"/>
    <w:rsid w:val="00394EED"/>
    <w:rsid w:val="004A1810"/>
    <w:rsid w:val="004D6C15"/>
    <w:rsid w:val="004E42EB"/>
    <w:rsid w:val="005B2D6A"/>
    <w:rsid w:val="005B4CA4"/>
    <w:rsid w:val="005C5B8C"/>
    <w:rsid w:val="0061137D"/>
    <w:rsid w:val="0061284C"/>
    <w:rsid w:val="00623A40"/>
    <w:rsid w:val="0065339F"/>
    <w:rsid w:val="006C2C47"/>
    <w:rsid w:val="006D3C8D"/>
    <w:rsid w:val="007D62D5"/>
    <w:rsid w:val="007F77A9"/>
    <w:rsid w:val="00844DA7"/>
    <w:rsid w:val="00846F41"/>
    <w:rsid w:val="0090786B"/>
    <w:rsid w:val="00917D40"/>
    <w:rsid w:val="00956E2B"/>
    <w:rsid w:val="009E31CB"/>
    <w:rsid w:val="00A4288D"/>
    <w:rsid w:val="00AC25CE"/>
    <w:rsid w:val="00AD35C9"/>
    <w:rsid w:val="00B0181F"/>
    <w:rsid w:val="00B812C5"/>
    <w:rsid w:val="00BB3C0A"/>
    <w:rsid w:val="00BC5E5F"/>
    <w:rsid w:val="00BD002B"/>
    <w:rsid w:val="00C63F05"/>
    <w:rsid w:val="00CA4C4D"/>
    <w:rsid w:val="00CC7633"/>
    <w:rsid w:val="00CD4A57"/>
    <w:rsid w:val="00D113B1"/>
    <w:rsid w:val="00D22A1E"/>
    <w:rsid w:val="00D51F5B"/>
    <w:rsid w:val="00D57FF3"/>
    <w:rsid w:val="00D84061"/>
    <w:rsid w:val="00E14A42"/>
    <w:rsid w:val="00E53166"/>
    <w:rsid w:val="00E82C32"/>
    <w:rsid w:val="00EA05B7"/>
    <w:rsid w:val="00EA47CF"/>
    <w:rsid w:val="00EB2399"/>
    <w:rsid w:val="00EB4DFA"/>
    <w:rsid w:val="00F27A40"/>
    <w:rsid w:val="00F73E54"/>
    <w:rsid w:val="00F856FF"/>
    <w:rsid w:val="00F953D7"/>
    <w:rsid w:val="00FD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E53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9B5E-C5BD-4771-8093-C463AA98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2</cp:revision>
  <cp:lastPrinted>2018-01-23T17:28:00Z</cp:lastPrinted>
  <dcterms:created xsi:type="dcterms:W3CDTF">2019-02-05T09:46:00Z</dcterms:created>
  <dcterms:modified xsi:type="dcterms:W3CDTF">2019-02-05T09:46:00Z</dcterms:modified>
</cp:coreProperties>
</file>