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7D759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43D5249" w14:textId="12CA680B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D30634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D30634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6F8ABC5E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F16977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5A1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B6A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190231F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6AF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95CA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3DBC7E3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74F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7767" w14:textId="77777777" w:rsidR="00BD002B" w:rsidRDefault="00F838E1" w:rsidP="004C4A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4C4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6170007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D42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9D8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79DBC2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C8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2AFB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14:paraId="7EC5DC4B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4E3297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32B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24627D" w14:textId="77777777" w:rsidR="00BD002B" w:rsidRDefault="0043206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320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Electromechanical Equipment Manufacturing Technology</w:t>
            </w:r>
          </w:p>
        </w:tc>
      </w:tr>
      <w:tr w:rsidR="00BD002B" w14:paraId="3F53083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25E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0C8C" w14:textId="15688DFA" w:rsidR="00BD002B" w:rsidRDefault="00E233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33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2EE6AS47</w:t>
            </w:r>
            <w:r w:rsidR="00D3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2368D9A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DA8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9376" w14:textId="5716B344" w:rsidR="00BD002B" w:rsidRDefault="00E23307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="0050192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470A368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A7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C72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4F09D3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7DF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F513" w14:textId="683C7F23" w:rsidR="00BD002B" w:rsidRDefault="00D3063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680F6E2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1AF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3492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33028379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6E3EB58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7A8B9B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4A7A33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5766713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7D1E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F031" w14:textId="77777777" w:rsidR="00BD002B" w:rsidRDefault="0043206C" w:rsidP="004320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320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influence of technological factors on the properties of materials</w:t>
            </w:r>
          </w:p>
        </w:tc>
      </w:tr>
      <w:tr w:rsidR="00F838E1" w14:paraId="5FA26DF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875A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53E6" w14:textId="77777777" w:rsidR="00F838E1" w:rsidRDefault="0043206C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320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Technology of manufacturing magnetic circuits</w:t>
            </w:r>
          </w:p>
        </w:tc>
      </w:tr>
      <w:tr w:rsidR="00F838E1" w14:paraId="4F37F18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E56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265F" w14:textId="77777777" w:rsidR="00F838E1" w:rsidRDefault="0043206C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320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Technology of Insulating Elements</w:t>
            </w:r>
          </w:p>
        </w:tc>
      </w:tr>
      <w:tr w:rsidR="00F838E1" w14:paraId="3F50250C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0B9B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164C" w14:textId="77777777" w:rsidR="00F838E1" w:rsidRDefault="0043206C" w:rsidP="0045336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3206C">
              <w:rPr>
                <w:rFonts w:ascii="Times New Roman" w:hAnsi="Times New Roman" w:cs="Times New Roman"/>
                <w:sz w:val="24"/>
                <w:lang w:val="en-GB"/>
              </w:rPr>
              <w:t>Switchgear technology</w:t>
            </w:r>
            <w:r w:rsidR="00453369">
              <w:rPr>
                <w:rFonts w:ascii="Times New Roman" w:hAnsi="Times New Roman" w:cs="Times New Roman"/>
                <w:sz w:val="24"/>
                <w:lang w:val="en-GB"/>
              </w:rPr>
              <w:t>. E</w:t>
            </w:r>
            <w:r w:rsidR="00453369" w:rsidRPr="00453369">
              <w:rPr>
                <w:rFonts w:ascii="Times New Roman" w:hAnsi="Times New Roman" w:cs="Times New Roman"/>
                <w:sz w:val="24"/>
                <w:lang w:val="en-GB"/>
              </w:rPr>
              <w:t>lectric arc</w:t>
            </w:r>
          </w:p>
        </w:tc>
      </w:tr>
      <w:tr w:rsidR="00F838E1" w14:paraId="4AD79038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31F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73DD" w14:textId="77777777" w:rsidR="00F838E1" w:rsidRDefault="0043206C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320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Technology of manufacturing fuses</w:t>
            </w:r>
          </w:p>
        </w:tc>
      </w:tr>
      <w:tr w:rsidR="00F838E1" w14:paraId="6FAFE69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9CC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898D" w14:textId="77777777" w:rsidR="00F838E1" w:rsidRDefault="0043206C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3206C">
              <w:rPr>
                <w:rFonts w:ascii="Times New Roman" w:hAnsi="Times New Roman" w:cs="Times New Roman"/>
                <w:sz w:val="24"/>
                <w:lang w:val="en-GB"/>
              </w:rPr>
              <w:t>Assembly technology</w:t>
            </w:r>
          </w:p>
        </w:tc>
      </w:tr>
    </w:tbl>
    <w:p w14:paraId="4A2D7516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9039" w14:textId="77777777" w:rsidR="00FA4B64" w:rsidRDefault="00FA4B64" w:rsidP="00846F41">
      <w:pPr>
        <w:spacing w:after="0" w:line="240" w:lineRule="auto"/>
      </w:pPr>
      <w:r>
        <w:separator/>
      </w:r>
    </w:p>
  </w:endnote>
  <w:endnote w:type="continuationSeparator" w:id="0">
    <w:p w14:paraId="55D6C2D3" w14:textId="77777777" w:rsidR="00FA4B64" w:rsidRDefault="00FA4B6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6128" w14:textId="77777777" w:rsidR="00FA4B64" w:rsidRDefault="00FA4B64" w:rsidP="00846F41">
      <w:pPr>
        <w:spacing w:after="0" w:line="240" w:lineRule="auto"/>
      </w:pPr>
      <w:r>
        <w:separator/>
      </w:r>
    </w:p>
  </w:footnote>
  <w:footnote w:type="continuationSeparator" w:id="0">
    <w:p w14:paraId="5CAAE527" w14:textId="77777777" w:rsidR="00FA4B64" w:rsidRDefault="00FA4B6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FEBBD" w14:textId="53B9D626" w:rsidR="00846F41" w:rsidRDefault="00BD4A45">
    <w:pPr>
      <w:pStyle w:val="Header"/>
    </w:pPr>
    <w:r>
      <w:rPr>
        <w:noProof/>
      </w:rPr>
      <w:drawing>
        <wp:inline distT="0" distB="0" distL="0" distR="0" wp14:anchorId="1B5949CC" wp14:editId="450CD492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844A1"/>
    <w:rsid w:val="00224D39"/>
    <w:rsid w:val="0034537D"/>
    <w:rsid w:val="00394EED"/>
    <w:rsid w:val="0043206C"/>
    <w:rsid w:val="00453369"/>
    <w:rsid w:val="004C4ADF"/>
    <w:rsid w:val="004D6C15"/>
    <w:rsid w:val="0050192D"/>
    <w:rsid w:val="005B2D6A"/>
    <w:rsid w:val="005C29DE"/>
    <w:rsid w:val="005C5B8C"/>
    <w:rsid w:val="0061137D"/>
    <w:rsid w:val="0061284C"/>
    <w:rsid w:val="00623A40"/>
    <w:rsid w:val="0065339F"/>
    <w:rsid w:val="00665200"/>
    <w:rsid w:val="006C2C47"/>
    <w:rsid w:val="007F77A9"/>
    <w:rsid w:val="00846F41"/>
    <w:rsid w:val="0090786B"/>
    <w:rsid w:val="00917D40"/>
    <w:rsid w:val="00956E2B"/>
    <w:rsid w:val="009B52DE"/>
    <w:rsid w:val="00A4288D"/>
    <w:rsid w:val="00AF724C"/>
    <w:rsid w:val="00B27ACC"/>
    <w:rsid w:val="00B812C5"/>
    <w:rsid w:val="00BA4347"/>
    <w:rsid w:val="00BC5E5F"/>
    <w:rsid w:val="00BD002B"/>
    <w:rsid w:val="00BD4A45"/>
    <w:rsid w:val="00C63F05"/>
    <w:rsid w:val="00CA4C4D"/>
    <w:rsid w:val="00CD4A57"/>
    <w:rsid w:val="00D113B1"/>
    <w:rsid w:val="00D22A1E"/>
    <w:rsid w:val="00D30634"/>
    <w:rsid w:val="00D51F5B"/>
    <w:rsid w:val="00D57FF3"/>
    <w:rsid w:val="00D84061"/>
    <w:rsid w:val="00E23307"/>
    <w:rsid w:val="00EA47CF"/>
    <w:rsid w:val="00EB2399"/>
    <w:rsid w:val="00EB4DFA"/>
    <w:rsid w:val="00F838E1"/>
    <w:rsid w:val="00F856FF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3744B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3C92-F442-4717-A36A-2796E7D5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2019-05-29T12:47:00Z</dcterms:created>
  <dcterms:modified xsi:type="dcterms:W3CDTF">2020-12-09T19:03:00Z</dcterms:modified>
</cp:coreProperties>
</file>