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B7AEC" w:rsidRDefault="009527CF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527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Fuzzy systems and Neuronal Networks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9527CF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27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2SA7OS46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527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9527C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9527C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EC" w:rsidRDefault="009527C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EGRI Angela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</w:tbl>
    <w:p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846F41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34365F" w:rsidTr="00E35A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365F" w:rsidRDefault="0034365F" w:rsidP="00E3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365F" w:rsidRDefault="0034365F" w:rsidP="00E3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5F" w:rsidRPr="009C380F" w:rsidRDefault="0034365F" w:rsidP="00E35A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Fuzzy systems</w:t>
            </w:r>
            <w:bookmarkStart w:id="0" w:name="_GoBack"/>
            <w:bookmarkEnd w:id="0"/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5F" w:rsidRPr="009C380F" w:rsidRDefault="0034365F" w:rsidP="00E35A4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C380F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Fuzzy control strategy</w:t>
            </w:r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5F" w:rsidRPr="009C380F" w:rsidRDefault="0034365F" w:rsidP="00E35A4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C380F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Properties of a management system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i</w:t>
            </w:r>
            <w:r w:rsidRPr="009C380F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 fuzzy logic</w:t>
            </w:r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5F" w:rsidRPr="001D6E5F" w:rsidRDefault="0034365F" w:rsidP="00E35A4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5F">
              <w:rPr>
                <w:rFonts w:ascii="Times New Roman" w:hAnsi="Times New Roman" w:cs="Times New Roman"/>
                <w:sz w:val="24"/>
                <w:szCs w:val="24"/>
              </w:rPr>
              <w:t>Fuzzyfication</w:t>
            </w:r>
            <w:proofErr w:type="spellEnd"/>
            <w:r w:rsidRPr="001D6E5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D6E5F">
              <w:rPr>
                <w:rFonts w:ascii="Times New Roman" w:hAnsi="Times New Roman" w:cs="Times New Roman"/>
                <w:sz w:val="24"/>
                <w:szCs w:val="24"/>
              </w:rPr>
              <w:t>defusification</w:t>
            </w:r>
            <w:proofErr w:type="spellEnd"/>
            <w:r w:rsidRPr="001D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Pr="001D6E5F" w:rsidRDefault="0034365F" w:rsidP="00E35A4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1D6E5F">
              <w:rPr>
                <w:rFonts w:ascii="Times New Roman" w:hAnsi="Times New Roman" w:cs="Times New Roman"/>
                <w:sz w:val="24"/>
                <w:szCs w:val="24"/>
              </w:rPr>
              <w:t>Architecture of artificial neuronal networks</w:t>
            </w:r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Pr="001D6E5F" w:rsidRDefault="0034365F" w:rsidP="00E35A4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1D6E5F">
              <w:rPr>
                <w:rFonts w:ascii="Times New Roman" w:hAnsi="Times New Roman" w:cs="Times New Roman"/>
                <w:sz w:val="24"/>
                <w:szCs w:val="24"/>
              </w:rPr>
              <w:t>Training neuronal networks</w:t>
            </w:r>
          </w:p>
        </w:tc>
      </w:tr>
      <w:tr w:rsidR="0034365F" w:rsidTr="003E01F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Default="0034365F" w:rsidP="00E35A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5F" w:rsidRPr="001D6E5F" w:rsidRDefault="0034365F" w:rsidP="00E35A4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1D6E5F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</w:tr>
    </w:tbl>
    <w:p w:rsidR="0034365F" w:rsidRPr="00B812C5" w:rsidRDefault="0034365F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4365F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08" w:rsidRDefault="00DD2108" w:rsidP="00846F41">
      <w:pPr>
        <w:spacing w:after="0" w:line="240" w:lineRule="auto"/>
      </w:pPr>
      <w:r>
        <w:separator/>
      </w:r>
    </w:p>
  </w:endnote>
  <w:endnote w:type="continuationSeparator" w:id="0">
    <w:p w:rsidR="00DD2108" w:rsidRDefault="00DD210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08" w:rsidRDefault="00DD2108" w:rsidP="00846F41">
      <w:pPr>
        <w:spacing w:after="0" w:line="240" w:lineRule="auto"/>
      </w:pPr>
      <w:r>
        <w:separator/>
      </w:r>
    </w:p>
  </w:footnote>
  <w:footnote w:type="continuationSeparator" w:id="0">
    <w:p w:rsidR="00DD2108" w:rsidRDefault="00DD210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721D43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1D6E5F"/>
    <w:rsid w:val="0034365F"/>
    <w:rsid w:val="003623EB"/>
    <w:rsid w:val="00394EED"/>
    <w:rsid w:val="003A2B16"/>
    <w:rsid w:val="004C367B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27CF"/>
    <w:rsid w:val="00956E2B"/>
    <w:rsid w:val="0098162F"/>
    <w:rsid w:val="009C380F"/>
    <w:rsid w:val="00A03156"/>
    <w:rsid w:val="00A4288D"/>
    <w:rsid w:val="00A4303C"/>
    <w:rsid w:val="00A55B82"/>
    <w:rsid w:val="00AB38DD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D2108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16ED2-8E9B-4B15-A995-54AAB3DA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380F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34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6FB5-FAAF-4E69-8FC0-5CA522E3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2020-11-17T13:22:00Z</dcterms:created>
  <dcterms:modified xsi:type="dcterms:W3CDTF">2020-11-17T13:22:00Z</dcterms:modified>
</cp:coreProperties>
</file>