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:rsidR="00BD002B" w:rsidRDefault="007F04E9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FDF">
              <w:rPr>
                <w:rFonts w:ascii="Times New Roman" w:hAnsi="Times New Roman" w:cs="Times New Roman"/>
                <w:sz w:val="24"/>
                <w:szCs w:val="24"/>
              </w:rPr>
              <w:t>Finance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:rsidR="00BD002B" w:rsidRDefault="000172DC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:rsidR="00BD002B" w:rsidRPr="007F04E9" w:rsidRDefault="007F04E9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04E9">
              <w:rPr>
                <w:rFonts w:ascii="Times New Roman" w:hAnsi="Times New Roman" w:cs="Times New Roman"/>
                <w:iCs/>
                <w:sz w:val="24"/>
                <w:szCs w:val="24"/>
              </w:rPr>
              <w:t>Financial and Banking Management</w:t>
            </w:r>
          </w:p>
        </w:tc>
      </w:tr>
    </w:tbl>
    <w:p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:rsidR="00BD002B" w:rsidRPr="00057A6B" w:rsidRDefault="00057A6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57A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Audit and Bank Accounting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776D8" w:rsidRDefault="005776D8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776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FB.MFB.O.3.01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7F04E9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057A6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 w:rsidR="005776D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bookmarkStart w:id="0" w:name="_GoBack"/>
            <w:bookmarkEnd w:id="0"/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70FDF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200C71" w:rsidRDefault="00BD002B" w:rsidP="0020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057A6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RĂ</w:t>
            </w:r>
            <w:r w:rsidR="00200C7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SCOLEAN </w:t>
            </w:r>
            <w:proofErr w:type="spellStart"/>
            <w:r w:rsidR="00200C7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Ilie</w:t>
            </w:r>
            <w:proofErr w:type="spellEnd"/>
          </w:p>
        </w:tc>
      </w:tr>
    </w:tbl>
    <w:p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A0BD7" w:rsidRDefault="00096010" w:rsidP="009A0BD7">
            <w:pPr>
              <w:pStyle w:val="eu"/>
              <w:spacing w:line="360" w:lineRule="auto"/>
              <w:jc w:val="both"/>
              <w:rPr>
                <w:b w:val="0"/>
                <w:szCs w:val="24"/>
                <w:lang w:val="en-GB"/>
              </w:rPr>
            </w:pPr>
            <w:r w:rsidRPr="00096010">
              <w:rPr>
                <w:b w:val="0"/>
                <w:szCs w:val="24"/>
                <w:lang w:val="en-GB"/>
              </w:rPr>
              <w:t>Organization and functioning of the banking system in Romania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8C7F43" w:rsidRDefault="00096010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60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Financial audit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A432D" w:rsidRDefault="00096010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096010">
              <w:rPr>
                <w:rFonts w:ascii="Times New Roman" w:hAnsi="Times New Roman" w:cs="Times New Roman"/>
                <w:sz w:val="24"/>
                <w:lang w:val="ro-RO"/>
              </w:rPr>
              <w:t>Organization of accounting within credit institutions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A432D" w:rsidRDefault="00096010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60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Accounting for treasury and interbank operations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A432D" w:rsidRDefault="00096010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096010">
              <w:rPr>
                <w:rFonts w:ascii="Times New Roman" w:hAnsi="Times New Roman" w:cs="Times New Roman"/>
                <w:sz w:val="24"/>
                <w:lang w:val="ro-RO"/>
              </w:rPr>
              <w:t>Accounting for customer transactions</w:t>
            </w:r>
          </w:p>
        </w:tc>
      </w:tr>
      <w:tr w:rsidR="0087064F" w:rsidTr="00096010">
        <w:trPr>
          <w:trHeight w:val="42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4F" w:rsidRDefault="0087064F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4F" w:rsidRDefault="00096010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096010">
              <w:rPr>
                <w:rFonts w:ascii="Times New Roman" w:hAnsi="Times New Roman" w:cs="Times New Roman"/>
                <w:sz w:val="24"/>
                <w:lang w:val="ro-RO"/>
              </w:rPr>
              <w:t>Accounting for foreign exchange transactions</w:t>
            </w:r>
          </w:p>
        </w:tc>
      </w:tr>
    </w:tbl>
    <w:p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47A" w:rsidRDefault="00E6547A" w:rsidP="00846F41">
      <w:pPr>
        <w:spacing w:after="0" w:line="240" w:lineRule="auto"/>
      </w:pPr>
      <w:r>
        <w:separator/>
      </w:r>
    </w:p>
  </w:endnote>
  <w:endnote w:type="continuationSeparator" w:id="0">
    <w:p w:rsidR="00E6547A" w:rsidRDefault="00E6547A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47A" w:rsidRDefault="00E6547A" w:rsidP="00846F41">
      <w:pPr>
        <w:spacing w:after="0" w:line="240" w:lineRule="auto"/>
      </w:pPr>
      <w:r>
        <w:separator/>
      </w:r>
    </w:p>
  </w:footnote>
  <w:footnote w:type="continuationSeparator" w:id="0">
    <w:p w:rsidR="00E6547A" w:rsidRDefault="00E6547A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737" w:rsidRDefault="00692DC8">
    <w:pPr>
      <w:pStyle w:val="Header"/>
    </w:pPr>
    <w:r>
      <w:rPr>
        <w:noProof/>
      </w:rPr>
      <w:drawing>
        <wp:inline distT="0" distB="0" distL="0" distR="0">
          <wp:extent cx="5940425" cy="13620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172DC"/>
    <w:rsid w:val="00024402"/>
    <w:rsid w:val="00057A6B"/>
    <w:rsid w:val="00096010"/>
    <w:rsid w:val="000A0789"/>
    <w:rsid w:val="001844A1"/>
    <w:rsid w:val="00187518"/>
    <w:rsid w:val="001B5BD0"/>
    <w:rsid w:val="00200C71"/>
    <w:rsid w:val="002556D2"/>
    <w:rsid w:val="0027030E"/>
    <w:rsid w:val="002876BF"/>
    <w:rsid w:val="002E3AEB"/>
    <w:rsid w:val="002F1A7E"/>
    <w:rsid w:val="00344DB0"/>
    <w:rsid w:val="003821F0"/>
    <w:rsid w:val="00394EED"/>
    <w:rsid w:val="003A2C57"/>
    <w:rsid w:val="003C083D"/>
    <w:rsid w:val="003D7CC0"/>
    <w:rsid w:val="00403DBD"/>
    <w:rsid w:val="00445F94"/>
    <w:rsid w:val="00493A33"/>
    <w:rsid w:val="004D6C15"/>
    <w:rsid w:val="004E1C77"/>
    <w:rsid w:val="00516F8A"/>
    <w:rsid w:val="00531580"/>
    <w:rsid w:val="0055696E"/>
    <w:rsid w:val="005776D8"/>
    <w:rsid w:val="00591A21"/>
    <w:rsid w:val="005A4E67"/>
    <w:rsid w:val="005B2D6A"/>
    <w:rsid w:val="005C5B8C"/>
    <w:rsid w:val="005E3AD9"/>
    <w:rsid w:val="0061137D"/>
    <w:rsid w:val="0061284C"/>
    <w:rsid w:val="00623A40"/>
    <w:rsid w:val="00624D9E"/>
    <w:rsid w:val="0064120E"/>
    <w:rsid w:val="0065339F"/>
    <w:rsid w:val="00660E29"/>
    <w:rsid w:val="00674E1B"/>
    <w:rsid w:val="00692DC8"/>
    <w:rsid w:val="006C2C47"/>
    <w:rsid w:val="006D3C8D"/>
    <w:rsid w:val="00706F89"/>
    <w:rsid w:val="00726EF4"/>
    <w:rsid w:val="007F04E9"/>
    <w:rsid w:val="007F77A9"/>
    <w:rsid w:val="00846F41"/>
    <w:rsid w:val="0087064F"/>
    <w:rsid w:val="00876FCF"/>
    <w:rsid w:val="008C7F43"/>
    <w:rsid w:val="0090786B"/>
    <w:rsid w:val="00917D40"/>
    <w:rsid w:val="00956E2B"/>
    <w:rsid w:val="009665AD"/>
    <w:rsid w:val="00967A7A"/>
    <w:rsid w:val="009A0BD7"/>
    <w:rsid w:val="009C18B7"/>
    <w:rsid w:val="009D482A"/>
    <w:rsid w:val="009E31CB"/>
    <w:rsid w:val="009F0CBC"/>
    <w:rsid w:val="009F790A"/>
    <w:rsid w:val="00A4288D"/>
    <w:rsid w:val="00A667C3"/>
    <w:rsid w:val="00AA432D"/>
    <w:rsid w:val="00B14B77"/>
    <w:rsid w:val="00B250C8"/>
    <w:rsid w:val="00B273B3"/>
    <w:rsid w:val="00B343EF"/>
    <w:rsid w:val="00B64776"/>
    <w:rsid w:val="00B70FDF"/>
    <w:rsid w:val="00B812C5"/>
    <w:rsid w:val="00BB06C7"/>
    <w:rsid w:val="00BB1083"/>
    <w:rsid w:val="00BC5E5F"/>
    <w:rsid w:val="00BD002B"/>
    <w:rsid w:val="00BE4B98"/>
    <w:rsid w:val="00C63F05"/>
    <w:rsid w:val="00CA4C4D"/>
    <w:rsid w:val="00CB36CE"/>
    <w:rsid w:val="00CD4A57"/>
    <w:rsid w:val="00CD55FA"/>
    <w:rsid w:val="00D113B1"/>
    <w:rsid w:val="00D22A1E"/>
    <w:rsid w:val="00D51F5B"/>
    <w:rsid w:val="00D57FF3"/>
    <w:rsid w:val="00D84061"/>
    <w:rsid w:val="00DB7AA2"/>
    <w:rsid w:val="00E51737"/>
    <w:rsid w:val="00E6547A"/>
    <w:rsid w:val="00E80110"/>
    <w:rsid w:val="00EA47CF"/>
    <w:rsid w:val="00EB2399"/>
    <w:rsid w:val="00EB4DFA"/>
    <w:rsid w:val="00F80170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8C436A-B3EF-478F-9D87-97135FBE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C57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E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eu">
    <w:name w:val="eu"/>
    <w:basedOn w:val="Heading8"/>
    <w:rsid w:val="005A4E67"/>
    <w:pPr>
      <w:keepLines w:val="0"/>
      <w:spacing w:before="0" w:line="240" w:lineRule="auto"/>
      <w:ind w:right="2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lang w:val="fr-FR" w:eastAsia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E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30643-F7AA-4C70-9010-074FB16B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RSC</cp:lastModifiedBy>
  <cp:revision>2</cp:revision>
  <cp:lastPrinted>2018-01-23T17:28:00Z</cp:lastPrinted>
  <dcterms:created xsi:type="dcterms:W3CDTF">2020-12-21T07:26:00Z</dcterms:created>
  <dcterms:modified xsi:type="dcterms:W3CDTF">2020-12-21T07:26:00Z</dcterms:modified>
</cp:coreProperties>
</file>