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20E" w:rsidRPr="0033720E" w:rsidRDefault="0033720E" w:rsidP="0033720E">
      <w:pPr>
        <w:spacing w:after="0"/>
        <w:rPr>
          <w:rFonts w:ascii="Arial Narrow" w:hAnsi="Arial Narrow"/>
          <w:b/>
          <w:bCs/>
          <w:sz w:val="20"/>
          <w:szCs w:val="20"/>
        </w:rPr>
      </w:pPr>
      <w:r w:rsidRPr="0033720E">
        <w:rPr>
          <w:rFonts w:ascii="Arial Narrow" w:hAnsi="Arial Narrow"/>
          <w:b/>
          <w:bCs/>
          <w:sz w:val="20"/>
          <w:szCs w:val="20"/>
        </w:rPr>
        <w:t>Curriculum vitae</w:t>
      </w:r>
    </w:p>
    <w:p w:rsidR="0033720E" w:rsidRPr="0033720E" w:rsidRDefault="0033720E" w:rsidP="0033720E">
      <w:pPr>
        <w:spacing w:after="0"/>
        <w:rPr>
          <w:rFonts w:ascii="Arial Narrow" w:hAnsi="Arial Narrow"/>
          <w:b/>
          <w:bCs/>
          <w:sz w:val="20"/>
          <w:szCs w:val="20"/>
        </w:rPr>
      </w:pPr>
      <w:r w:rsidRPr="0033720E">
        <w:rPr>
          <w:rFonts w:ascii="Arial Narrow" w:hAnsi="Arial Narrow"/>
          <w:b/>
          <w:bCs/>
          <w:sz w:val="20"/>
          <w:szCs w:val="20"/>
        </w:rPr>
        <w:br/>
        <w:t>Prof. univ. dr. Daniel Breaz</w:t>
      </w:r>
      <w:bookmarkStart w:id="0" w:name="_GoBack"/>
      <w:bookmarkEnd w:id="0"/>
    </w:p>
    <w:p w:rsidR="0033720E" w:rsidRPr="0033720E" w:rsidRDefault="0033720E" w:rsidP="0033720E">
      <w:pPr>
        <w:spacing w:after="0"/>
        <w:rPr>
          <w:rFonts w:ascii="Arial Narrow" w:hAnsi="Arial Narrow"/>
          <w:sz w:val="20"/>
          <w:szCs w:val="20"/>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74"/>
      </w:tblGrid>
      <w:tr w:rsidR="0033720E" w:rsidRPr="0033720E" w:rsidTr="0033720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720E" w:rsidRPr="0033720E" w:rsidRDefault="0033720E" w:rsidP="0033720E">
            <w:pPr>
              <w:spacing w:after="0"/>
              <w:rPr>
                <w:rFonts w:ascii="Arial Narrow" w:hAnsi="Arial Narrow"/>
                <w:sz w:val="20"/>
                <w:szCs w:val="20"/>
              </w:rPr>
            </w:pPr>
          </w:p>
        </w:tc>
      </w:tr>
    </w:tbl>
    <w:p w:rsidR="0033720E" w:rsidRPr="0033720E" w:rsidRDefault="0033720E" w:rsidP="0033720E">
      <w:pPr>
        <w:spacing w:after="0"/>
        <w:rPr>
          <w:rFonts w:ascii="Arial Narrow" w:hAnsi="Arial Narrow"/>
          <w:vanish/>
          <w:sz w:val="20"/>
          <w:szCs w:val="20"/>
        </w:rPr>
      </w:pPr>
    </w:p>
    <w:tbl>
      <w:tblPr>
        <w:tblW w:w="5000" w:type="pct"/>
        <w:tblCellSpacing w:w="15" w:type="dxa"/>
        <w:tblCellMar>
          <w:left w:w="0" w:type="dxa"/>
          <w:right w:w="0" w:type="dxa"/>
        </w:tblCellMar>
        <w:tblLook w:val="04A0" w:firstRow="1" w:lastRow="0" w:firstColumn="1" w:lastColumn="0" w:noHBand="0" w:noVBand="1"/>
      </w:tblPr>
      <w:tblGrid>
        <w:gridCol w:w="2238"/>
        <w:gridCol w:w="6616"/>
        <w:gridCol w:w="50"/>
      </w:tblGrid>
      <w:tr w:rsidR="0033720E" w:rsidRPr="0033720E" w:rsidTr="0033720E">
        <w:trPr>
          <w:gridAfter w:val="1"/>
          <w:wAfter w:w="3482" w:type="dxa"/>
          <w:tblCellSpacing w:w="15" w:type="dxa"/>
        </w:trPr>
        <w:tc>
          <w:tcPr>
            <w:tcW w:w="1250" w:type="pct"/>
            <w:hideMark/>
          </w:tcPr>
          <w:p w:rsidR="00000000" w:rsidRPr="0033720E" w:rsidRDefault="0033720E" w:rsidP="0033720E">
            <w:pPr>
              <w:spacing w:after="0"/>
              <w:rPr>
                <w:rFonts w:ascii="Arial Narrow" w:hAnsi="Arial Narrow"/>
                <w:sz w:val="20"/>
                <w:szCs w:val="20"/>
              </w:rPr>
            </w:pPr>
            <w:r w:rsidRPr="0033720E">
              <w:rPr>
                <w:rFonts w:ascii="Arial Narrow" w:hAnsi="Arial Narrow"/>
                <w:b/>
                <w:bCs/>
                <w:sz w:val="20"/>
                <w:szCs w:val="20"/>
              </w:rPr>
              <w:t>Informatii personale: </w:t>
            </w:r>
          </w:p>
        </w:tc>
        <w:tc>
          <w:tcPr>
            <w:tcW w:w="3750" w:type="pct"/>
            <w:hideMark/>
          </w:tcPr>
          <w:p w:rsidR="00000000" w:rsidRPr="0033720E" w:rsidRDefault="0033720E" w:rsidP="0033720E">
            <w:pPr>
              <w:spacing w:after="0"/>
              <w:rPr>
                <w:rFonts w:ascii="Arial Narrow" w:hAnsi="Arial Narrow"/>
                <w:sz w:val="20"/>
                <w:szCs w:val="20"/>
              </w:rPr>
            </w:pPr>
            <w:r w:rsidRPr="0033720E">
              <w:rPr>
                <w:rFonts w:ascii="Arial Narrow" w:hAnsi="Arial Narrow"/>
                <w:b/>
                <w:bCs/>
                <w:sz w:val="20"/>
                <w:szCs w:val="20"/>
              </w:rPr>
              <w:t>E-mail:</w:t>
            </w:r>
            <w:r w:rsidRPr="0033720E">
              <w:rPr>
                <w:rFonts w:ascii="Arial Narrow" w:hAnsi="Arial Narrow"/>
                <w:sz w:val="20"/>
                <w:szCs w:val="20"/>
              </w:rPr>
              <w:t> dbreaz@uab.ro</w:t>
            </w:r>
          </w:p>
        </w:tc>
      </w:tr>
      <w:tr w:rsidR="0033720E" w:rsidRPr="0033720E" w:rsidTr="0033720E">
        <w:trPr>
          <w:gridAfter w:val="1"/>
          <w:wAfter w:w="3482" w:type="dxa"/>
          <w:tblCellSpacing w:w="15" w:type="dxa"/>
        </w:trPr>
        <w:tc>
          <w:tcPr>
            <w:tcW w:w="1250" w:type="pct"/>
            <w:hideMark/>
          </w:tcPr>
          <w:p w:rsidR="0033720E" w:rsidRPr="0033720E" w:rsidRDefault="0033720E" w:rsidP="0033720E">
            <w:pPr>
              <w:spacing w:after="0"/>
              <w:rPr>
                <w:rFonts w:ascii="Arial Narrow" w:hAnsi="Arial Narrow"/>
                <w:sz w:val="20"/>
                <w:szCs w:val="20"/>
              </w:rPr>
            </w:pPr>
          </w:p>
        </w:tc>
        <w:tc>
          <w:tcPr>
            <w:tcW w:w="3750" w:type="pct"/>
            <w:hideMark/>
          </w:tcPr>
          <w:p w:rsidR="00000000" w:rsidRPr="0033720E" w:rsidRDefault="0033720E" w:rsidP="0033720E">
            <w:pPr>
              <w:spacing w:after="0"/>
              <w:rPr>
                <w:rFonts w:ascii="Arial Narrow" w:hAnsi="Arial Narrow"/>
                <w:sz w:val="20"/>
                <w:szCs w:val="20"/>
              </w:rPr>
            </w:pPr>
            <w:r w:rsidRPr="0033720E">
              <w:rPr>
                <w:rFonts w:ascii="Arial Narrow" w:hAnsi="Arial Narrow"/>
                <w:b/>
                <w:bCs/>
                <w:sz w:val="20"/>
                <w:szCs w:val="20"/>
              </w:rPr>
              <w:t>Data si locul nasterii:</w:t>
            </w:r>
            <w:r w:rsidRPr="0033720E">
              <w:rPr>
                <w:rFonts w:ascii="Arial Narrow" w:hAnsi="Arial Narrow"/>
                <w:sz w:val="20"/>
                <w:szCs w:val="20"/>
              </w:rPr>
              <w:t> 23.03.1975, Alba Iulia</w:t>
            </w:r>
          </w:p>
        </w:tc>
      </w:tr>
      <w:tr w:rsidR="0033720E" w:rsidRPr="0033720E" w:rsidTr="0033720E">
        <w:trPr>
          <w:gridAfter w:val="1"/>
          <w:wAfter w:w="3482" w:type="dxa"/>
          <w:tblCellSpacing w:w="15" w:type="dxa"/>
        </w:trPr>
        <w:tc>
          <w:tcPr>
            <w:tcW w:w="1250" w:type="pct"/>
            <w:hideMark/>
          </w:tcPr>
          <w:p w:rsidR="0033720E" w:rsidRPr="0033720E" w:rsidRDefault="0033720E" w:rsidP="0033720E">
            <w:pPr>
              <w:spacing w:after="0"/>
              <w:rPr>
                <w:rFonts w:ascii="Arial Narrow" w:hAnsi="Arial Narrow"/>
                <w:sz w:val="20"/>
                <w:szCs w:val="20"/>
              </w:rPr>
            </w:pPr>
          </w:p>
        </w:tc>
        <w:tc>
          <w:tcPr>
            <w:tcW w:w="3750" w:type="pct"/>
            <w:hideMark/>
          </w:tcPr>
          <w:p w:rsidR="00000000" w:rsidRPr="0033720E" w:rsidRDefault="0033720E" w:rsidP="0033720E">
            <w:pPr>
              <w:spacing w:after="0"/>
              <w:rPr>
                <w:rFonts w:ascii="Arial Narrow" w:hAnsi="Arial Narrow"/>
                <w:sz w:val="20"/>
                <w:szCs w:val="20"/>
              </w:rPr>
            </w:pPr>
            <w:r w:rsidRPr="0033720E">
              <w:rPr>
                <w:rFonts w:ascii="Arial Narrow" w:hAnsi="Arial Narrow"/>
                <w:b/>
                <w:bCs/>
                <w:sz w:val="20"/>
                <w:szCs w:val="20"/>
              </w:rPr>
              <w:t>Nationalitate:</w:t>
            </w:r>
            <w:r w:rsidRPr="0033720E">
              <w:rPr>
                <w:rFonts w:ascii="Arial Narrow" w:hAnsi="Arial Narrow"/>
                <w:sz w:val="20"/>
                <w:szCs w:val="20"/>
              </w:rPr>
              <w:t> Română</w:t>
            </w:r>
          </w:p>
        </w:tc>
      </w:tr>
      <w:tr w:rsidR="0033720E" w:rsidRPr="0033720E" w:rsidTr="0033720E">
        <w:trPr>
          <w:gridAfter w:val="1"/>
          <w:wAfter w:w="3482" w:type="dxa"/>
          <w:tblCellSpacing w:w="15" w:type="dxa"/>
        </w:trPr>
        <w:tc>
          <w:tcPr>
            <w:tcW w:w="1250" w:type="pct"/>
            <w:hideMark/>
          </w:tcPr>
          <w:p w:rsidR="0033720E" w:rsidRPr="0033720E" w:rsidRDefault="0033720E" w:rsidP="0033720E">
            <w:pPr>
              <w:spacing w:after="0"/>
              <w:rPr>
                <w:rFonts w:ascii="Arial Narrow" w:hAnsi="Arial Narrow"/>
                <w:sz w:val="20"/>
                <w:szCs w:val="20"/>
              </w:rPr>
            </w:pPr>
          </w:p>
        </w:tc>
        <w:tc>
          <w:tcPr>
            <w:tcW w:w="3750" w:type="pct"/>
            <w:hideMark/>
          </w:tcPr>
          <w:p w:rsidR="00000000" w:rsidRPr="0033720E" w:rsidRDefault="0033720E" w:rsidP="0033720E">
            <w:pPr>
              <w:spacing w:after="0"/>
              <w:rPr>
                <w:rFonts w:ascii="Arial Narrow" w:hAnsi="Arial Narrow"/>
                <w:sz w:val="20"/>
                <w:szCs w:val="20"/>
              </w:rPr>
            </w:pPr>
            <w:r w:rsidRPr="0033720E">
              <w:rPr>
                <w:rFonts w:ascii="Arial Narrow" w:hAnsi="Arial Narrow"/>
                <w:b/>
                <w:bCs/>
                <w:sz w:val="20"/>
                <w:szCs w:val="20"/>
              </w:rPr>
              <w:t>Cetatenie:</w:t>
            </w:r>
            <w:r w:rsidRPr="0033720E">
              <w:rPr>
                <w:rFonts w:ascii="Arial Narrow" w:hAnsi="Arial Narrow"/>
                <w:sz w:val="20"/>
                <w:szCs w:val="20"/>
              </w:rPr>
              <w:t> Română</w:t>
            </w:r>
          </w:p>
        </w:tc>
      </w:tr>
      <w:tr w:rsidR="0033720E" w:rsidRPr="0033720E" w:rsidTr="0033720E">
        <w:trPr>
          <w:gridAfter w:val="1"/>
          <w:wAfter w:w="3482" w:type="dxa"/>
          <w:tblCellSpacing w:w="15" w:type="dxa"/>
        </w:trPr>
        <w:tc>
          <w:tcPr>
            <w:tcW w:w="1250" w:type="pct"/>
            <w:hideMark/>
          </w:tcPr>
          <w:p w:rsidR="0033720E" w:rsidRPr="0033720E" w:rsidRDefault="0033720E" w:rsidP="0033720E">
            <w:pPr>
              <w:spacing w:after="0"/>
              <w:rPr>
                <w:rFonts w:ascii="Arial Narrow" w:hAnsi="Arial Narrow"/>
                <w:sz w:val="20"/>
                <w:szCs w:val="20"/>
              </w:rPr>
            </w:pPr>
          </w:p>
        </w:tc>
        <w:tc>
          <w:tcPr>
            <w:tcW w:w="3750" w:type="pct"/>
            <w:hideMark/>
          </w:tcPr>
          <w:p w:rsidR="00000000" w:rsidRPr="0033720E" w:rsidRDefault="0033720E" w:rsidP="0033720E">
            <w:pPr>
              <w:spacing w:after="0"/>
              <w:rPr>
                <w:rFonts w:ascii="Arial Narrow" w:hAnsi="Arial Narrow"/>
                <w:sz w:val="20"/>
                <w:szCs w:val="20"/>
              </w:rPr>
            </w:pPr>
            <w:r w:rsidRPr="0033720E">
              <w:rPr>
                <w:rFonts w:ascii="Arial Narrow" w:hAnsi="Arial Narrow"/>
                <w:b/>
                <w:bCs/>
                <w:sz w:val="20"/>
                <w:szCs w:val="20"/>
              </w:rPr>
              <w:t>Stare civila:</w:t>
            </w:r>
            <w:r w:rsidRPr="0033720E">
              <w:rPr>
                <w:rFonts w:ascii="Arial Narrow" w:hAnsi="Arial Narrow"/>
                <w:sz w:val="20"/>
                <w:szCs w:val="20"/>
              </w:rPr>
              <w:t> Căsătorit</w:t>
            </w:r>
          </w:p>
        </w:tc>
      </w:tr>
      <w:tr w:rsidR="0033720E" w:rsidRPr="0033720E" w:rsidTr="0033720E">
        <w:trPr>
          <w:gridAfter w:val="1"/>
          <w:wAfter w:w="3482" w:type="dxa"/>
          <w:tblCellSpacing w:w="15" w:type="dxa"/>
        </w:trPr>
        <w:tc>
          <w:tcPr>
            <w:tcW w:w="1250" w:type="pct"/>
            <w:hideMark/>
          </w:tcPr>
          <w:p w:rsidR="0033720E" w:rsidRPr="0033720E" w:rsidRDefault="0033720E" w:rsidP="0033720E">
            <w:pPr>
              <w:spacing w:after="0"/>
              <w:rPr>
                <w:rFonts w:ascii="Arial Narrow" w:hAnsi="Arial Narrow"/>
                <w:sz w:val="20"/>
                <w:szCs w:val="20"/>
              </w:rPr>
            </w:pPr>
          </w:p>
        </w:tc>
        <w:tc>
          <w:tcPr>
            <w:tcW w:w="3750" w:type="pct"/>
            <w:hideMark/>
          </w:tcPr>
          <w:p w:rsidR="00000000" w:rsidRPr="0033720E" w:rsidRDefault="0033720E" w:rsidP="0033720E">
            <w:pPr>
              <w:spacing w:after="0"/>
              <w:rPr>
                <w:rFonts w:ascii="Arial Narrow" w:hAnsi="Arial Narrow"/>
                <w:sz w:val="20"/>
                <w:szCs w:val="20"/>
              </w:rPr>
            </w:pPr>
            <w:r w:rsidRPr="0033720E">
              <w:rPr>
                <w:rFonts w:ascii="Arial Narrow" w:hAnsi="Arial Narrow"/>
                <w:b/>
                <w:bCs/>
                <w:sz w:val="20"/>
                <w:szCs w:val="20"/>
              </w:rPr>
              <w:t>Adresa serviciu:</w:t>
            </w:r>
            <w:r w:rsidRPr="0033720E">
              <w:rPr>
                <w:rFonts w:ascii="Arial Narrow" w:hAnsi="Arial Narrow"/>
                <w:sz w:val="20"/>
                <w:szCs w:val="20"/>
              </w:rPr>
              <w:t> str. Nicolae Iorga, Nr.11-13, 510009, Alba Iulia, Alba.</w:t>
            </w:r>
          </w:p>
        </w:tc>
      </w:tr>
      <w:tr w:rsidR="0033720E" w:rsidRPr="0033720E" w:rsidTr="0033720E">
        <w:trPr>
          <w:gridAfter w:val="1"/>
          <w:wAfter w:w="3482" w:type="dxa"/>
          <w:tblCellSpacing w:w="15" w:type="dxa"/>
        </w:trPr>
        <w:tc>
          <w:tcPr>
            <w:tcW w:w="1250" w:type="pct"/>
            <w:hideMark/>
          </w:tcPr>
          <w:p w:rsidR="0033720E" w:rsidRPr="0033720E" w:rsidRDefault="0033720E" w:rsidP="0033720E">
            <w:pPr>
              <w:spacing w:after="0"/>
              <w:rPr>
                <w:rFonts w:ascii="Arial Narrow" w:hAnsi="Arial Narrow"/>
                <w:sz w:val="20"/>
                <w:szCs w:val="20"/>
              </w:rPr>
            </w:pPr>
          </w:p>
        </w:tc>
        <w:tc>
          <w:tcPr>
            <w:tcW w:w="3750" w:type="pct"/>
            <w:hideMark/>
          </w:tcPr>
          <w:p w:rsidR="00000000" w:rsidRPr="0033720E" w:rsidRDefault="0033720E" w:rsidP="0033720E">
            <w:pPr>
              <w:spacing w:after="0"/>
              <w:rPr>
                <w:rFonts w:ascii="Arial Narrow" w:hAnsi="Arial Narrow"/>
                <w:sz w:val="20"/>
                <w:szCs w:val="20"/>
              </w:rPr>
            </w:pPr>
            <w:r w:rsidRPr="0033720E">
              <w:rPr>
                <w:rFonts w:ascii="Arial Narrow" w:hAnsi="Arial Narrow"/>
                <w:b/>
                <w:bCs/>
                <w:sz w:val="20"/>
                <w:szCs w:val="20"/>
              </w:rPr>
              <w:t>Functia si locul de munca:</w:t>
            </w:r>
            <w:r w:rsidRPr="0033720E">
              <w:rPr>
                <w:rFonts w:ascii="Arial Narrow" w:hAnsi="Arial Narrow"/>
                <w:sz w:val="20"/>
                <w:szCs w:val="20"/>
              </w:rPr>
              <w:t> Profesor universitar doctor, Universitatea "1 Decembrie 1918" Alba Iulia.</w:t>
            </w:r>
          </w:p>
        </w:tc>
      </w:tr>
      <w:tr w:rsidR="0033720E" w:rsidRPr="0033720E" w:rsidTr="0033720E">
        <w:trPr>
          <w:tblCellSpacing w:w="15" w:type="dxa"/>
        </w:trPr>
        <w:tc>
          <w:tcPr>
            <w:tcW w:w="0" w:type="auto"/>
            <w:gridSpan w:val="3"/>
            <w:vAlign w:val="center"/>
            <w:hideMark/>
          </w:tcPr>
          <w:p w:rsidR="0033720E" w:rsidRPr="0033720E" w:rsidRDefault="0033720E" w:rsidP="0033720E">
            <w:pPr>
              <w:spacing w:after="0"/>
              <w:rPr>
                <w:rFonts w:ascii="Arial Narrow" w:hAnsi="Arial Narrow"/>
                <w:sz w:val="20"/>
                <w:szCs w:val="20"/>
              </w:rPr>
            </w:pPr>
            <w:r w:rsidRPr="0033720E">
              <w:rPr>
                <w:rFonts w:ascii="Arial Narrow" w:hAnsi="Arial Narrow"/>
                <w:sz w:val="20"/>
                <w:szCs w:val="20"/>
              </w:rPr>
              <w:pict>
                <v:rect id="_x0000_i1025" style="width:0;height:1.5pt" o:hralign="center" o:hrstd="t" o:hr="t" fillcolor="#a0a0a0" stroked="f"/>
              </w:pict>
            </w:r>
          </w:p>
        </w:tc>
      </w:tr>
      <w:tr w:rsidR="0033720E" w:rsidRPr="0033720E" w:rsidTr="0033720E">
        <w:trPr>
          <w:tblCellSpacing w:w="15" w:type="dxa"/>
        </w:trPr>
        <w:tc>
          <w:tcPr>
            <w:tcW w:w="1250" w:type="pct"/>
            <w:hideMark/>
          </w:tcPr>
          <w:p w:rsidR="00000000" w:rsidRPr="0033720E" w:rsidRDefault="0033720E" w:rsidP="0033720E">
            <w:pPr>
              <w:spacing w:after="0"/>
              <w:rPr>
                <w:rFonts w:ascii="Arial Narrow" w:hAnsi="Arial Narrow"/>
                <w:sz w:val="20"/>
                <w:szCs w:val="20"/>
              </w:rPr>
            </w:pPr>
            <w:r w:rsidRPr="0033720E">
              <w:rPr>
                <w:rFonts w:ascii="Arial Narrow" w:hAnsi="Arial Narrow"/>
                <w:b/>
                <w:bCs/>
                <w:sz w:val="20"/>
                <w:szCs w:val="20"/>
              </w:rPr>
              <w:t>Domenii de interes:</w:t>
            </w:r>
          </w:p>
        </w:tc>
        <w:tc>
          <w:tcPr>
            <w:tcW w:w="3750" w:type="pct"/>
            <w:gridSpan w:val="2"/>
            <w:hideMark/>
          </w:tcPr>
          <w:p w:rsidR="00000000" w:rsidRPr="0033720E" w:rsidRDefault="0033720E" w:rsidP="0033720E">
            <w:pPr>
              <w:spacing w:after="0"/>
              <w:rPr>
                <w:rFonts w:ascii="Arial Narrow" w:hAnsi="Arial Narrow"/>
                <w:sz w:val="20"/>
                <w:szCs w:val="20"/>
              </w:rPr>
            </w:pPr>
            <w:r w:rsidRPr="0033720E">
              <w:rPr>
                <w:rFonts w:ascii="Arial Narrow" w:hAnsi="Arial Narrow"/>
                <w:sz w:val="20"/>
                <w:szCs w:val="20"/>
              </w:rPr>
              <w:t>Teoria geometrică a funcţiilor, funcţii univalente, operatori integrali, analiză matematică.</w:t>
            </w:r>
          </w:p>
        </w:tc>
      </w:tr>
      <w:tr w:rsidR="0033720E" w:rsidRPr="0033720E" w:rsidTr="0033720E">
        <w:trPr>
          <w:tblCellSpacing w:w="15" w:type="dxa"/>
        </w:trPr>
        <w:tc>
          <w:tcPr>
            <w:tcW w:w="0" w:type="auto"/>
            <w:gridSpan w:val="3"/>
            <w:vAlign w:val="center"/>
            <w:hideMark/>
          </w:tcPr>
          <w:p w:rsidR="0033720E" w:rsidRPr="0033720E" w:rsidRDefault="0033720E" w:rsidP="0033720E">
            <w:pPr>
              <w:spacing w:after="0"/>
              <w:rPr>
                <w:rFonts w:ascii="Arial Narrow" w:hAnsi="Arial Narrow"/>
                <w:sz w:val="20"/>
                <w:szCs w:val="20"/>
              </w:rPr>
            </w:pPr>
            <w:r w:rsidRPr="0033720E">
              <w:rPr>
                <w:rFonts w:ascii="Arial Narrow" w:hAnsi="Arial Narrow"/>
                <w:sz w:val="20"/>
                <w:szCs w:val="20"/>
              </w:rPr>
              <w:pict>
                <v:rect id="_x0000_i1026" style="width:0;height:1.5pt" o:hralign="center" o:hrstd="t" o:hr="t" fillcolor="#a0a0a0" stroked="f"/>
              </w:pict>
            </w:r>
          </w:p>
        </w:tc>
      </w:tr>
      <w:tr w:rsidR="0033720E" w:rsidRPr="0033720E" w:rsidTr="0033720E">
        <w:trPr>
          <w:tblCellSpacing w:w="15" w:type="dxa"/>
        </w:trPr>
        <w:tc>
          <w:tcPr>
            <w:tcW w:w="1250" w:type="pct"/>
            <w:hideMark/>
          </w:tcPr>
          <w:p w:rsidR="00000000" w:rsidRPr="0033720E" w:rsidRDefault="0033720E" w:rsidP="0033720E">
            <w:pPr>
              <w:spacing w:after="0"/>
              <w:rPr>
                <w:rFonts w:ascii="Arial Narrow" w:hAnsi="Arial Narrow"/>
                <w:sz w:val="20"/>
                <w:szCs w:val="20"/>
              </w:rPr>
            </w:pPr>
            <w:r w:rsidRPr="0033720E">
              <w:rPr>
                <w:rFonts w:ascii="Arial Narrow" w:hAnsi="Arial Narrow"/>
                <w:b/>
                <w:bCs/>
                <w:sz w:val="20"/>
                <w:szCs w:val="20"/>
              </w:rPr>
              <w:t>Titlul tezei de doctorat:</w:t>
            </w:r>
          </w:p>
        </w:tc>
        <w:tc>
          <w:tcPr>
            <w:tcW w:w="3750" w:type="pct"/>
            <w:gridSpan w:val="2"/>
            <w:hideMark/>
          </w:tcPr>
          <w:p w:rsidR="00000000" w:rsidRPr="0033720E" w:rsidRDefault="0033720E" w:rsidP="0033720E">
            <w:pPr>
              <w:spacing w:after="0"/>
              <w:rPr>
                <w:rFonts w:ascii="Arial Narrow" w:hAnsi="Arial Narrow"/>
                <w:sz w:val="20"/>
                <w:szCs w:val="20"/>
              </w:rPr>
            </w:pPr>
            <w:r w:rsidRPr="0033720E">
              <w:rPr>
                <w:rFonts w:ascii="Arial Narrow" w:hAnsi="Arial Narrow"/>
                <w:sz w:val="20"/>
                <w:szCs w:val="20"/>
              </w:rPr>
              <w:t>Operatori integrali pe spaţii de funcţii univalente.</w:t>
            </w:r>
          </w:p>
        </w:tc>
      </w:tr>
      <w:tr w:rsidR="0033720E" w:rsidRPr="0033720E" w:rsidTr="0033720E">
        <w:trPr>
          <w:tblCellSpacing w:w="15" w:type="dxa"/>
        </w:trPr>
        <w:tc>
          <w:tcPr>
            <w:tcW w:w="0" w:type="auto"/>
            <w:gridSpan w:val="3"/>
            <w:vAlign w:val="center"/>
            <w:hideMark/>
          </w:tcPr>
          <w:p w:rsidR="0033720E" w:rsidRPr="0033720E" w:rsidRDefault="0033720E" w:rsidP="0033720E">
            <w:pPr>
              <w:spacing w:after="0"/>
              <w:rPr>
                <w:rFonts w:ascii="Arial Narrow" w:hAnsi="Arial Narrow"/>
                <w:sz w:val="20"/>
                <w:szCs w:val="20"/>
              </w:rPr>
            </w:pPr>
            <w:r w:rsidRPr="0033720E">
              <w:rPr>
                <w:rFonts w:ascii="Arial Narrow" w:hAnsi="Arial Narrow"/>
                <w:sz w:val="20"/>
                <w:szCs w:val="20"/>
              </w:rPr>
              <w:pict>
                <v:rect id="_x0000_i1027" style="width:0;height:1.5pt" o:hralign="center" o:hrstd="t" o:hr="t" fillcolor="#a0a0a0" stroked="f"/>
              </w:pict>
            </w:r>
          </w:p>
        </w:tc>
      </w:tr>
      <w:tr w:rsidR="0033720E" w:rsidRPr="0033720E" w:rsidTr="0033720E">
        <w:trPr>
          <w:tblCellSpacing w:w="15" w:type="dxa"/>
        </w:trPr>
        <w:tc>
          <w:tcPr>
            <w:tcW w:w="1250" w:type="pct"/>
            <w:hideMark/>
          </w:tcPr>
          <w:p w:rsidR="00000000" w:rsidRPr="0033720E" w:rsidRDefault="0033720E" w:rsidP="0033720E">
            <w:pPr>
              <w:spacing w:after="0"/>
              <w:rPr>
                <w:rFonts w:ascii="Arial Narrow" w:hAnsi="Arial Narrow"/>
                <w:sz w:val="20"/>
                <w:szCs w:val="20"/>
              </w:rPr>
            </w:pPr>
            <w:r w:rsidRPr="0033720E">
              <w:rPr>
                <w:rFonts w:ascii="Arial Narrow" w:hAnsi="Arial Narrow"/>
                <w:b/>
                <w:bCs/>
                <w:sz w:val="20"/>
                <w:szCs w:val="20"/>
              </w:rPr>
              <w:t>Competente lingvistice/tehnice:</w:t>
            </w:r>
          </w:p>
        </w:tc>
        <w:tc>
          <w:tcPr>
            <w:tcW w:w="3750" w:type="pct"/>
            <w:gridSpan w:val="2"/>
            <w:hideMark/>
          </w:tcPr>
          <w:p w:rsidR="00000000" w:rsidRPr="0033720E" w:rsidRDefault="0033720E" w:rsidP="0033720E">
            <w:pPr>
              <w:spacing w:after="0"/>
              <w:rPr>
                <w:rFonts w:ascii="Arial Narrow" w:hAnsi="Arial Narrow"/>
                <w:sz w:val="20"/>
                <w:szCs w:val="20"/>
              </w:rPr>
            </w:pPr>
            <w:r w:rsidRPr="0033720E">
              <w:rPr>
                <w:rFonts w:ascii="Arial Narrow" w:hAnsi="Arial Narrow"/>
                <w:sz w:val="20"/>
                <w:szCs w:val="20"/>
              </w:rPr>
              <w:t>limba engleză, operare pe calculator.</w:t>
            </w:r>
          </w:p>
        </w:tc>
      </w:tr>
      <w:tr w:rsidR="0033720E" w:rsidRPr="0033720E" w:rsidTr="0033720E">
        <w:trPr>
          <w:tblCellSpacing w:w="15" w:type="dxa"/>
        </w:trPr>
        <w:tc>
          <w:tcPr>
            <w:tcW w:w="0" w:type="auto"/>
            <w:gridSpan w:val="3"/>
            <w:vAlign w:val="center"/>
            <w:hideMark/>
          </w:tcPr>
          <w:p w:rsidR="0033720E" w:rsidRPr="0033720E" w:rsidRDefault="0033720E" w:rsidP="0033720E">
            <w:pPr>
              <w:spacing w:after="0"/>
              <w:rPr>
                <w:rFonts w:ascii="Arial Narrow" w:hAnsi="Arial Narrow"/>
                <w:sz w:val="20"/>
                <w:szCs w:val="20"/>
              </w:rPr>
            </w:pPr>
            <w:r w:rsidRPr="0033720E">
              <w:rPr>
                <w:rFonts w:ascii="Arial Narrow" w:hAnsi="Arial Narrow"/>
                <w:sz w:val="20"/>
                <w:szCs w:val="20"/>
              </w:rPr>
              <w:pict>
                <v:rect id="_x0000_i1028" style="width:0;height:1.5pt" o:hralign="center" o:hrstd="t" o:hr="t" fillcolor="#a0a0a0" stroked="f"/>
              </w:pict>
            </w:r>
          </w:p>
        </w:tc>
      </w:tr>
      <w:tr w:rsidR="0033720E" w:rsidRPr="0033720E" w:rsidTr="0033720E">
        <w:trPr>
          <w:tblCellSpacing w:w="15" w:type="dxa"/>
        </w:trPr>
        <w:tc>
          <w:tcPr>
            <w:tcW w:w="1250" w:type="pct"/>
            <w:hideMark/>
          </w:tcPr>
          <w:p w:rsidR="00000000" w:rsidRPr="0033720E" w:rsidRDefault="0033720E" w:rsidP="0033720E">
            <w:pPr>
              <w:spacing w:after="0"/>
              <w:rPr>
                <w:rFonts w:ascii="Arial Narrow" w:hAnsi="Arial Narrow"/>
                <w:sz w:val="20"/>
                <w:szCs w:val="20"/>
              </w:rPr>
            </w:pPr>
            <w:r w:rsidRPr="0033720E">
              <w:rPr>
                <w:rFonts w:ascii="Arial Narrow" w:hAnsi="Arial Narrow"/>
                <w:b/>
                <w:bCs/>
                <w:sz w:val="20"/>
                <w:szCs w:val="20"/>
              </w:rPr>
              <w:t>Educatie si formare/Titluri academice obtinute:</w:t>
            </w:r>
          </w:p>
        </w:tc>
        <w:tc>
          <w:tcPr>
            <w:tcW w:w="3750" w:type="pct"/>
            <w:gridSpan w:val="2"/>
            <w:hideMark/>
          </w:tcPr>
          <w:p w:rsidR="00000000" w:rsidRPr="0033720E" w:rsidRDefault="0033720E" w:rsidP="0033720E">
            <w:pPr>
              <w:spacing w:after="0"/>
              <w:rPr>
                <w:rFonts w:ascii="Arial Narrow" w:hAnsi="Arial Narrow"/>
                <w:sz w:val="20"/>
                <w:szCs w:val="20"/>
              </w:rPr>
            </w:pPr>
            <w:r w:rsidRPr="0033720E">
              <w:rPr>
                <w:rFonts w:ascii="Arial Narrow" w:hAnsi="Arial Narrow"/>
                <w:sz w:val="20"/>
                <w:szCs w:val="20"/>
              </w:rPr>
              <w:t>-1993-1997 Facultatea de Matematică-Informatică, secţia matematică, din cadrul Universităţii "Babeş-Bolyai" Cluj-Napoca, titlul obţinut: licenţiat în matematică, lucrarea de absolvire "Câmpuri de vectori pe sfere", coordonator ştiinţific prof. univ. dr. Dorin Andrica. </w:t>
            </w:r>
            <w:r w:rsidRPr="0033720E">
              <w:rPr>
                <w:rFonts w:ascii="Arial Narrow" w:hAnsi="Arial Narrow"/>
                <w:sz w:val="20"/>
                <w:szCs w:val="20"/>
              </w:rPr>
              <w:br/>
              <w:t>-1997-1998 Masterat la Universitatea "Babeş-Bolyai" Cluj-Napoca, specializarea "Topologie şi teoria geometrică a funcţiilor", titlul obţinut: master în matematică, lucrarea de disertaţie "Operatori integrali pe spaţii de funcţii univalente", coordonator ştiinţific academician Petru T. Mocanu. </w:t>
            </w:r>
            <w:r w:rsidRPr="0033720E">
              <w:rPr>
                <w:rFonts w:ascii="Arial Narrow" w:hAnsi="Arial Narrow"/>
                <w:sz w:val="20"/>
                <w:szCs w:val="20"/>
              </w:rPr>
              <w:br/>
              <w:t>-octombrie 1998-aprilie 2002 doctorand la catedra de "Teoria Funcţiilor" a Universităţii "Babeş-Bolyai" din Cluj-Napoca având drept conducător ştiinţific pe domnul academician Petru T. Mocanu. </w:t>
            </w:r>
            <w:r w:rsidRPr="0033720E">
              <w:rPr>
                <w:rFonts w:ascii="Arial Narrow" w:hAnsi="Arial Narrow"/>
                <w:sz w:val="20"/>
                <w:szCs w:val="20"/>
              </w:rPr>
              <w:br/>
              <w:t>-în anul 2002 am obţinut titlul de doctor în matematică, specializarea analiză matematică, cu teza "Operatori integrali pe spaţii de funcţii univalente".</w:t>
            </w:r>
          </w:p>
        </w:tc>
      </w:tr>
      <w:tr w:rsidR="0033720E" w:rsidRPr="0033720E" w:rsidTr="0033720E">
        <w:trPr>
          <w:tblCellSpacing w:w="15" w:type="dxa"/>
        </w:trPr>
        <w:tc>
          <w:tcPr>
            <w:tcW w:w="0" w:type="auto"/>
            <w:gridSpan w:val="3"/>
            <w:vAlign w:val="center"/>
            <w:hideMark/>
          </w:tcPr>
          <w:p w:rsidR="0033720E" w:rsidRPr="0033720E" w:rsidRDefault="0033720E" w:rsidP="0033720E">
            <w:pPr>
              <w:spacing w:after="0"/>
              <w:rPr>
                <w:rFonts w:ascii="Arial Narrow" w:hAnsi="Arial Narrow"/>
                <w:sz w:val="20"/>
                <w:szCs w:val="20"/>
              </w:rPr>
            </w:pPr>
            <w:r w:rsidRPr="0033720E">
              <w:rPr>
                <w:rFonts w:ascii="Arial Narrow" w:hAnsi="Arial Narrow"/>
                <w:sz w:val="20"/>
                <w:szCs w:val="20"/>
              </w:rPr>
              <w:pict>
                <v:rect id="_x0000_i1029" style="width:0;height:1.5pt" o:hralign="center" o:hrstd="t" o:hr="t" fillcolor="#a0a0a0" stroked="f"/>
              </w:pict>
            </w:r>
          </w:p>
        </w:tc>
      </w:tr>
      <w:tr w:rsidR="0033720E" w:rsidRPr="0033720E" w:rsidTr="0033720E">
        <w:trPr>
          <w:tblCellSpacing w:w="15" w:type="dxa"/>
        </w:trPr>
        <w:tc>
          <w:tcPr>
            <w:tcW w:w="1250" w:type="pct"/>
            <w:hideMark/>
          </w:tcPr>
          <w:p w:rsidR="00000000" w:rsidRPr="0033720E" w:rsidRDefault="0033720E" w:rsidP="0033720E">
            <w:pPr>
              <w:spacing w:after="0"/>
              <w:rPr>
                <w:rFonts w:ascii="Arial Narrow" w:hAnsi="Arial Narrow"/>
                <w:sz w:val="20"/>
                <w:szCs w:val="20"/>
              </w:rPr>
            </w:pPr>
            <w:r w:rsidRPr="0033720E">
              <w:rPr>
                <w:rFonts w:ascii="Arial Narrow" w:hAnsi="Arial Narrow"/>
                <w:b/>
                <w:bCs/>
                <w:sz w:val="20"/>
                <w:szCs w:val="20"/>
              </w:rPr>
              <w:t>Experienta profesionala:</w:t>
            </w:r>
          </w:p>
        </w:tc>
        <w:tc>
          <w:tcPr>
            <w:tcW w:w="3750" w:type="pct"/>
            <w:gridSpan w:val="2"/>
            <w:hideMark/>
          </w:tcPr>
          <w:p w:rsidR="00000000" w:rsidRPr="0033720E" w:rsidRDefault="0033720E" w:rsidP="0033720E">
            <w:pPr>
              <w:spacing w:after="0"/>
              <w:rPr>
                <w:rFonts w:ascii="Arial Narrow" w:hAnsi="Arial Narrow"/>
                <w:sz w:val="20"/>
                <w:szCs w:val="20"/>
              </w:rPr>
            </w:pPr>
            <w:r w:rsidRPr="0033720E">
              <w:rPr>
                <w:rFonts w:ascii="Arial Narrow" w:hAnsi="Arial Narrow"/>
                <w:sz w:val="20"/>
                <w:szCs w:val="20"/>
              </w:rPr>
              <w:t>-în perioada 01.10.1998-01.03.2000 cadru didactic asociat la Universitatea "1 Decembrie 1918" Alba Iulia unde am ţinut seminarii la disciplinele "Algebră liniară" şi "Analiză matematică". </w:t>
            </w:r>
            <w:r w:rsidRPr="0033720E">
              <w:rPr>
                <w:rFonts w:ascii="Arial Narrow" w:hAnsi="Arial Narrow"/>
                <w:sz w:val="20"/>
                <w:szCs w:val="20"/>
              </w:rPr>
              <w:br/>
              <w:t>-în perioada 01.03.2000-01.10.2002 asistent universitar titular la Catedra de Matematică Informatică Topografie, a Universităţii "1 Decembrie 1918" Alba Iulia, disciplinele " Bazele matematice ale calculatoarelor", "Cercetări operaţionale", "Matematici aplicate în economie". </w:t>
            </w:r>
            <w:r w:rsidRPr="0033720E">
              <w:rPr>
                <w:rFonts w:ascii="Arial Narrow" w:hAnsi="Arial Narrow"/>
                <w:sz w:val="20"/>
                <w:szCs w:val="20"/>
              </w:rPr>
              <w:br/>
              <w:t>- în perioada 01.10.2002-01.10.2004 lector titular la Catedra de Matematică Informatică a Universităţii "1 Decembrie 1918" Alba Iulia, disciplinele "Bazele matematice ale calculatoarelor", "Cercetări operaţionale", "Calcul numeric şi simbolic", Calcul diferenţial şi integral. </w:t>
            </w:r>
            <w:r w:rsidRPr="0033720E">
              <w:rPr>
                <w:rFonts w:ascii="Arial Narrow" w:hAnsi="Arial Narrow"/>
                <w:sz w:val="20"/>
                <w:szCs w:val="20"/>
              </w:rPr>
              <w:br/>
              <w:t>-din 01.10.2004-până în prezent conferenţiar titular la Catedra de Matematică Informatică a Universităţii "1 Decembrie 1918" Alba Iulia, disciplinele "Calcul numeric şi simbolic", Calcul diferenţial şi integral, "Matematici financiare şi actuariale", "Analiză matematică". </w:t>
            </w:r>
            <w:r w:rsidRPr="0033720E">
              <w:rPr>
                <w:rFonts w:ascii="Arial Narrow" w:hAnsi="Arial Narrow"/>
                <w:sz w:val="20"/>
                <w:szCs w:val="20"/>
              </w:rPr>
              <w:br/>
              <w:t>-din 01.03.2009-până în prezent profesor titular la Catedra de Matematică Informatică a Universităţii “1 Decembrie 1918” Alba Iulia, disciplinele “Analiză complexă”, „Analiză matematică”. </w:t>
            </w:r>
            <w:r w:rsidRPr="0033720E">
              <w:rPr>
                <w:rFonts w:ascii="Arial Narrow" w:hAnsi="Arial Narrow"/>
                <w:sz w:val="20"/>
                <w:szCs w:val="20"/>
              </w:rPr>
              <w:br/>
              <w:t xml:space="preserve">-din 11.08.2010 coordonator de doctorat, domeniul matematică, Universitatea din Piteşti </w:t>
            </w:r>
            <w:r w:rsidRPr="0033720E">
              <w:rPr>
                <w:rFonts w:ascii="Arial Narrow" w:hAnsi="Arial Narrow"/>
                <w:sz w:val="20"/>
                <w:szCs w:val="20"/>
              </w:rPr>
              <w:lastRenderedPageBreak/>
              <w:t>School of Mathematical Sciences, Faculty of Science and Technology, Universiti Kebangsaan, Malaysia. </w:t>
            </w:r>
          </w:p>
        </w:tc>
      </w:tr>
      <w:tr w:rsidR="0033720E" w:rsidRPr="0033720E" w:rsidTr="0033720E">
        <w:trPr>
          <w:tblCellSpacing w:w="15" w:type="dxa"/>
        </w:trPr>
        <w:tc>
          <w:tcPr>
            <w:tcW w:w="0" w:type="auto"/>
            <w:gridSpan w:val="3"/>
            <w:vAlign w:val="center"/>
            <w:hideMark/>
          </w:tcPr>
          <w:p w:rsidR="0033720E" w:rsidRPr="0033720E" w:rsidRDefault="0033720E" w:rsidP="0033720E">
            <w:pPr>
              <w:spacing w:after="0"/>
              <w:rPr>
                <w:rFonts w:ascii="Arial Narrow" w:hAnsi="Arial Narrow"/>
                <w:sz w:val="20"/>
                <w:szCs w:val="20"/>
              </w:rPr>
            </w:pPr>
            <w:r w:rsidRPr="0033720E">
              <w:rPr>
                <w:rFonts w:ascii="Arial Narrow" w:hAnsi="Arial Narrow"/>
                <w:sz w:val="20"/>
                <w:szCs w:val="20"/>
              </w:rPr>
              <w:lastRenderedPageBreak/>
              <w:pict>
                <v:rect id="_x0000_i1030" style="width:0;height:1.5pt" o:hralign="center" o:hrstd="t" o:hr="t" fillcolor="#a0a0a0" stroked="f"/>
              </w:pict>
            </w:r>
          </w:p>
        </w:tc>
      </w:tr>
      <w:tr w:rsidR="0033720E" w:rsidRPr="0033720E" w:rsidTr="0033720E">
        <w:trPr>
          <w:tblCellSpacing w:w="15" w:type="dxa"/>
        </w:trPr>
        <w:tc>
          <w:tcPr>
            <w:tcW w:w="1250" w:type="pct"/>
            <w:hideMark/>
          </w:tcPr>
          <w:p w:rsidR="00000000" w:rsidRPr="0033720E" w:rsidRDefault="0033720E" w:rsidP="0033720E">
            <w:pPr>
              <w:spacing w:after="0"/>
              <w:rPr>
                <w:rFonts w:ascii="Arial Narrow" w:hAnsi="Arial Narrow"/>
                <w:sz w:val="20"/>
                <w:szCs w:val="20"/>
              </w:rPr>
            </w:pPr>
            <w:r w:rsidRPr="0033720E">
              <w:rPr>
                <w:rFonts w:ascii="Arial Narrow" w:hAnsi="Arial Narrow"/>
                <w:b/>
                <w:bCs/>
                <w:sz w:val="20"/>
                <w:szCs w:val="20"/>
              </w:rPr>
              <w:t>Experienta manageriala:</w:t>
            </w:r>
          </w:p>
        </w:tc>
        <w:tc>
          <w:tcPr>
            <w:tcW w:w="3750" w:type="pct"/>
            <w:gridSpan w:val="2"/>
            <w:hideMark/>
          </w:tcPr>
          <w:p w:rsidR="00000000" w:rsidRPr="0033720E" w:rsidRDefault="0033720E" w:rsidP="0033720E">
            <w:pPr>
              <w:spacing w:after="0"/>
              <w:rPr>
                <w:rFonts w:ascii="Arial Narrow" w:hAnsi="Arial Narrow"/>
                <w:sz w:val="20"/>
                <w:szCs w:val="20"/>
              </w:rPr>
            </w:pPr>
            <w:r w:rsidRPr="0033720E">
              <w:rPr>
                <w:rFonts w:ascii="Arial Narrow" w:hAnsi="Arial Narrow"/>
                <w:sz w:val="20"/>
                <w:szCs w:val="20"/>
              </w:rPr>
              <w:t>-director al Departamentului de Învăţământ Deschis la Distanţă de la Universitatea </w:t>
            </w:r>
            <w:r w:rsidRPr="0033720E">
              <w:rPr>
                <w:rFonts w:ascii="Arial Narrow" w:hAnsi="Arial Narrow"/>
                <w:sz w:val="20"/>
                <w:szCs w:val="20"/>
              </w:rPr>
              <w:br/>
              <w:t>"1 Decembrie 1918" Alba Iulia, octombrie 2003-ianuarie 2004. </w:t>
            </w:r>
            <w:r w:rsidRPr="0033720E">
              <w:rPr>
                <w:rFonts w:ascii="Arial Narrow" w:hAnsi="Arial Narrow"/>
                <w:sz w:val="20"/>
                <w:szCs w:val="20"/>
              </w:rPr>
              <w:br/>
              <w:t>-şef de catedră la Catedra de Matematică-Informatică, a Facultăţii de Ştiinţe de la Universitatea "1 Decembrie 1918" Alba Iulia, februarie 2004- aprilie 2004 </w:t>
            </w:r>
            <w:r w:rsidRPr="0033720E">
              <w:rPr>
                <w:rFonts w:ascii="Arial Narrow" w:hAnsi="Arial Narrow"/>
                <w:sz w:val="20"/>
                <w:szCs w:val="20"/>
              </w:rPr>
              <w:br/>
              <w:t>-prodecan al Facultăţii de Ştiinţe de la Universitatea "1 Decembrie 1918" Alba Iulia din aprilie 2004-martie 2008. </w:t>
            </w:r>
            <w:r w:rsidRPr="0033720E">
              <w:rPr>
                <w:rFonts w:ascii="Arial Narrow" w:hAnsi="Arial Narrow"/>
                <w:sz w:val="20"/>
                <w:szCs w:val="20"/>
              </w:rPr>
              <w:br/>
              <w:t>-director al Departamentului Cercetării Ştiinţifice din Universitatea "1 Decembrie 1918" Alba Iulia din martie 2008-martie 2012. </w:t>
            </w:r>
            <w:r w:rsidRPr="0033720E">
              <w:rPr>
                <w:rFonts w:ascii="Arial Narrow" w:hAnsi="Arial Narrow"/>
                <w:sz w:val="20"/>
                <w:szCs w:val="20"/>
              </w:rPr>
              <w:br/>
              <w:t>-Rector al Universității „1 Decembrie 1918” din Alba Iulia din martie 2012-prezent.</w:t>
            </w:r>
          </w:p>
        </w:tc>
      </w:tr>
      <w:tr w:rsidR="0033720E" w:rsidRPr="0033720E" w:rsidTr="0033720E">
        <w:trPr>
          <w:tblCellSpacing w:w="15" w:type="dxa"/>
        </w:trPr>
        <w:tc>
          <w:tcPr>
            <w:tcW w:w="0" w:type="auto"/>
            <w:gridSpan w:val="3"/>
            <w:vAlign w:val="center"/>
            <w:hideMark/>
          </w:tcPr>
          <w:p w:rsidR="0033720E" w:rsidRPr="0033720E" w:rsidRDefault="0033720E" w:rsidP="0033720E">
            <w:pPr>
              <w:spacing w:after="0"/>
              <w:rPr>
                <w:rFonts w:ascii="Arial Narrow" w:hAnsi="Arial Narrow"/>
                <w:sz w:val="20"/>
                <w:szCs w:val="20"/>
              </w:rPr>
            </w:pPr>
            <w:r w:rsidRPr="0033720E">
              <w:rPr>
                <w:rFonts w:ascii="Arial Narrow" w:hAnsi="Arial Narrow"/>
                <w:sz w:val="20"/>
                <w:szCs w:val="20"/>
              </w:rPr>
              <w:pict>
                <v:rect id="_x0000_i1031" style="width:0;height:1.5pt" o:hralign="center" o:hrstd="t" o:hr="t" fillcolor="#a0a0a0" stroked="f"/>
              </w:pict>
            </w:r>
          </w:p>
        </w:tc>
      </w:tr>
      <w:tr w:rsidR="0033720E" w:rsidRPr="0033720E" w:rsidTr="0033720E">
        <w:trPr>
          <w:tblCellSpacing w:w="15" w:type="dxa"/>
        </w:trPr>
        <w:tc>
          <w:tcPr>
            <w:tcW w:w="1250" w:type="pct"/>
            <w:hideMark/>
          </w:tcPr>
          <w:p w:rsidR="00000000" w:rsidRPr="0033720E" w:rsidRDefault="0033720E" w:rsidP="0033720E">
            <w:pPr>
              <w:spacing w:after="0"/>
              <w:rPr>
                <w:rFonts w:ascii="Arial Narrow" w:hAnsi="Arial Narrow"/>
                <w:sz w:val="20"/>
                <w:szCs w:val="20"/>
              </w:rPr>
            </w:pPr>
            <w:r w:rsidRPr="0033720E">
              <w:rPr>
                <w:rFonts w:ascii="Arial Narrow" w:hAnsi="Arial Narrow"/>
                <w:b/>
                <w:bCs/>
                <w:sz w:val="20"/>
                <w:szCs w:val="20"/>
              </w:rPr>
              <w:t>Apartenenta la organizatii profesionale:</w:t>
            </w:r>
          </w:p>
        </w:tc>
        <w:tc>
          <w:tcPr>
            <w:tcW w:w="3750" w:type="pct"/>
            <w:gridSpan w:val="2"/>
            <w:hideMark/>
          </w:tcPr>
          <w:p w:rsidR="00000000" w:rsidRPr="0033720E" w:rsidRDefault="0033720E" w:rsidP="0033720E">
            <w:pPr>
              <w:spacing w:after="0"/>
              <w:rPr>
                <w:rFonts w:ascii="Arial Narrow" w:hAnsi="Arial Narrow"/>
                <w:sz w:val="20"/>
                <w:szCs w:val="20"/>
              </w:rPr>
            </w:pPr>
            <w:r w:rsidRPr="0033720E">
              <w:rPr>
                <w:rFonts w:ascii="Arial Narrow" w:hAnsi="Arial Narrow"/>
                <w:sz w:val="20"/>
                <w:szCs w:val="20"/>
              </w:rPr>
              <w:t>-membru al SSMR din 2001 </w:t>
            </w:r>
            <w:r w:rsidRPr="0033720E">
              <w:rPr>
                <w:rFonts w:ascii="Arial Narrow" w:hAnsi="Arial Narrow"/>
                <w:sz w:val="20"/>
                <w:szCs w:val="20"/>
              </w:rPr>
              <w:br/>
              <w:t>-membru al Consiliului Naţional de Conducere al Societăţi de Ştiinţe Matematice din România în perioada 2004-2008. </w:t>
            </w:r>
          </w:p>
        </w:tc>
      </w:tr>
      <w:tr w:rsidR="0033720E" w:rsidRPr="0033720E" w:rsidTr="0033720E">
        <w:trPr>
          <w:tblCellSpacing w:w="15" w:type="dxa"/>
        </w:trPr>
        <w:tc>
          <w:tcPr>
            <w:tcW w:w="0" w:type="auto"/>
            <w:gridSpan w:val="3"/>
            <w:vAlign w:val="center"/>
            <w:hideMark/>
          </w:tcPr>
          <w:p w:rsidR="0033720E" w:rsidRPr="0033720E" w:rsidRDefault="0033720E" w:rsidP="0033720E">
            <w:pPr>
              <w:spacing w:after="0"/>
              <w:rPr>
                <w:rFonts w:ascii="Arial Narrow" w:hAnsi="Arial Narrow"/>
                <w:sz w:val="20"/>
                <w:szCs w:val="20"/>
              </w:rPr>
            </w:pPr>
            <w:r w:rsidRPr="0033720E">
              <w:rPr>
                <w:rFonts w:ascii="Arial Narrow" w:hAnsi="Arial Narrow"/>
                <w:sz w:val="20"/>
                <w:szCs w:val="20"/>
              </w:rPr>
              <w:pict>
                <v:rect id="_x0000_i1032" style="width:0;height:1.5pt" o:hralign="center" o:hrstd="t" o:hr="t" fillcolor="#a0a0a0" stroked="f"/>
              </w:pict>
            </w:r>
          </w:p>
        </w:tc>
      </w:tr>
      <w:tr w:rsidR="0033720E" w:rsidRPr="0033720E" w:rsidTr="0033720E">
        <w:trPr>
          <w:tblCellSpacing w:w="15" w:type="dxa"/>
        </w:trPr>
        <w:tc>
          <w:tcPr>
            <w:tcW w:w="1250" w:type="pct"/>
            <w:hideMark/>
          </w:tcPr>
          <w:p w:rsidR="00000000" w:rsidRPr="0033720E" w:rsidRDefault="0033720E" w:rsidP="0033720E">
            <w:pPr>
              <w:spacing w:after="0"/>
              <w:rPr>
                <w:rFonts w:ascii="Arial Narrow" w:hAnsi="Arial Narrow"/>
                <w:sz w:val="20"/>
                <w:szCs w:val="20"/>
              </w:rPr>
            </w:pPr>
            <w:r w:rsidRPr="0033720E">
              <w:rPr>
                <w:rFonts w:ascii="Arial Narrow" w:hAnsi="Arial Narrow"/>
                <w:b/>
                <w:bCs/>
                <w:sz w:val="20"/>
                <w:szCs w:val="20"/>
              </w:rPr>
              <w:t>Activitati didactice:</w:t>
            </w:r>
          </w:p>
        </w:tc>
        <w:tc>
          <w:tcPr>
            <w:tcW w:w="3750" w:type="pct"/>
            <w:gridSpan w:val="2"/>
            <w:hideMark/>
          </w:tcPr>
          <w:p w:rsidR="00000000" w:rsidRPr="0033720E" w:rsidRDefault="0033720E" w:rsidP="0033720E">
            <w:pPr>
              <w:spacing w:after="0"/>
              <w:rPr>
                <w:rFonts w:ascii="Arial Narrow" w:hAnsi="Arial Narrow"/>
                <w:sz w:val="20"/>
                <w:szCs w:val="20"/>
              </w:rPr>
            </w:pPr>
            <w:r w:rsidRPr="0033720E">
              <w:rPr>
                <w:rFonts w:ascii="Arial Narrow" w:hAnsi="Arial Narrow"/>
                <w:sz w:val="20"/>
                <w:szCs w:val="20"/>
              </w:rPr>
              <w:t>-seminarii la următoarele discipline: Algebră liniară, Analiză Matematică, Matematici aplicate în economie, Matematici financiare şi actuariale, Bazele matematice ale calculatoarelor , Cercetări operaţionale, Calcul numeric şi simbolic, Calcul diferenţial şi integral, Aritmetică, Metodica predării aritmetici</w:t>
            </w:r>
            <w:r w:rsidRPr="0033720E">
              <w:rPr>
                <w:rFonts w:ascii="Arial Narrow" w:hAnsi="Arial Narrow"/>
                <w:sz w:val="20"/>
                <w:szCs w:val="20"/>
              </w:rPr>
              <w:br/>
            </w:r>
            <w:r w:rsidRPr="0033720E">
              <w:rPr>
                <w:rFonts w:ascii="Arial Narrow" w:hAnsi="Arial Narrow"/>
                <w:sz w:val="20"/>
                <w:szCs w:val="20"/>
              </w:rPr>
              <w:br/>
              <w:t>-cursuri la următoarele discipline: Matematici financiare şi actuariale, Calcul numeric şi simbolic, Calcul diferenţial şi integral, Aritmetică, Metodica predării aritmetici, Analiză numerică, Analiză matematică.</w:t>
            </w:r>
          </w:p>
        </w:tc>
      </w:tr>
      <w:tr w:rsidR="0033720E" w:rsidRPr="0033720E" w:rsidTr="0033720E">
        <w:trPr>
          <w:tblCellSpacing w:w="15" w:type="dxa"/>
        </w:trPr>
        <w:tc>
          <w:tcPr>
            <w:tcW w:w="0" w:type="auto"/>
            <w:gridSpan w:val="3"/>
            <w:vAlign w:val="center"/>
            <w:hideMark/>
          </w:tcPr>
          <w:p w:rsidR="0033720E" w:rsidRPr="0033720E" w:rsidRDefault="0033720E" w:rsidP="0033720E">
            <w:pPr>
              <w:spacing w:after="0"/>
              <w:rPr>
                <w:rFonts w:ascii="Arial Narrow" w:hAnsi="Arial Narrow"/>
                <w:sz w:val="20"/>
                <w:szCs w:val="20"/>
              </w:rPr>
            </w:pPr>
            <w:r w:rsidRPr="0033720E">
              <w:rPr>
                <w:rFonts w:ascii="Arial Narrow" w:hAnsi="Arial Narrow"/>
                <w:sz w:val="20"/>
                <w:szCs w:val="20"/>
              </w:rPr>
              <w:pict>
                <v:rect id="_x0000_i1033" style="width:0;height:1.5pt" o:hralign="center" o:hrstd="t" o:hr="t" fillcolor="#a0a0a0" stroked="f"/>
              </w:pict>
            </w:r>
          </w:p>
        </w:tc>
      </w:tr>
      <w:tr w:rsidR="0033720E" w:rsidRPr="0033720E" w:rsidTr="0033720E">
        <w:trPr>
          <w:tblCellSpacing w:w="15" w:type="dxa"/>
        </w:trPr>
        <w:tc>
          <w:tcPr>
            <w:tcW w:w="1250" w:type="pct"/>
            <w:hideMark/>
          </w:tcPr>
          <w:p w:rsidR="00000000" w:rsidRPr="0033720E" w:rsidRDefault="0033720E" w:rsidP="0033720E">
            <w:pPr>
              <w:spacing w:after="0"/>
              <w:rPr>
                <w:rFonts w:ascii="Arial Narrow" w:hAnsi="Arial Narrow"/>
                <w:sz w:val="20"/>
                <w:szCs w:val="20"/>
              </w:rPr>
            </w:pPr>
            <w:r w:rsidRPr="0033720E">
              <w:rPr>
                <w:rFonts w:ascii="Arial Narrow" w:hAnsi="Arial Narrow"/>
                <w:b/>
                <w:bCs/>
                <w:sz w:val="20"/>
                <w:szCs w:val="20"/>
              </w:rPr>
              <w:t>Activitati editoriale, de recenzie si organizatorice:</w:t>
            </w:r>
          </w:p>
        </w:tc>
        <w:tc>
          <w:tcPr>
            <w:tcW w:w="3750" w:type="pct"/>
            <w:gridSpan w:val="2"/>
            <w:hideMark/>
          </w:tcPr>
          <w:p w:rsidR="00000000" w:rsidRPr="0033720E" w:rsidRDefault="0033720E" w:rsidP="0033720E">
            <w:pPr>
              <w:spacing w:after="0"/>
              <w:rPr>
                <w:rFonts w:ascii="Arial Narrow" w:hAnsi="Arial Narrow"/>
                <w:sz w:val="20"/>
                <w:szCs w:val="20"/>
              </w:rPr>
            </w:pPr>
            <w:r w:rsidRPr="0033720E">
              <w:rPr>
                <w:rFonts w:ascii="Arial Narrow" w:hAnsi="Arial Narrow"/>
                <w:sz w:val="20"/>
                <w:szCs w:val="20"/>
              </w:rPr>
              <w:t>-director al Romanian-Turkish Mathematical Research Center, contract de cercetare între Departamentele de matematică de la Universitatea „1 Decembrie 1918” Alba Iulia şi respectiv Dicle University of Diyarbakir, Turcia. </w:t>
            </w:r>
            <w:r w:rsidRPr="0033720E">
              <w:rPr>
                <w:rFonts w:ascii="Arial Narrow" w:hAnsi="Arial Narrow"/>
                <w:sz w:val="20"/>
                <w:szCs w:val="20"/>
              </w:rPr>
              <w:br/>
              <w:t>-coordonator al programului Erasmus între Dicle University, Turcia şi Universitatea „1 Decembrie 1918” Alba Iulia. </w:t>
            </w:r>
            <w:r w:rsidRPr="0033720E">
              <w:rPr>
                <w:rFonts w:ascii="Arial Narrow" w:hAnsi="Arial Narrow"/>
                <w:sz w:val="20"/>
                <w:szCs w:val="20"/>
              </w:rPr>
              <w:br/>
              <w:t>-membru al Centrului de Cercetare prin Excelenţă al Catedrei de Teoria Funcţiilor , de la Facultatea de Matematică-Informatică a Universităţii “Babeş-Bolyai” din Cluj-Napoca. </w:t>
            </w:r>
            <w:r w:rsidRPr="0033720E">
              <w:rPr>
                <w:rFonts w:ascii="Arial Narrow" w:hAnsi="Arial Narrow"/>
                <w:sz w:val="20"/>
                <w:szCs w:val="20"/>
              </w:rPr>
              <w:br/>
              <w:t>-membru al Consiliului Naţional de Conducere al Societăţi de Ştiinţe Matematice din România în perioada 2004-2008. </w:t>
            </w:r>
            <w:r w:rsidRPr="0033720E">
              <w:rPr>
                <w:rFonts w:ascii="Arial Narrow" w:hAnsi="Arial Narrow"/>
                <w:sz w:val="20"/>
                <w:szCs w:val="20"/>
              </w:rPr>
              <w:br/>
              <w:t>-evaluator ARACIS </w:t>
            </w:r>
            <w:r w:rsidRPr="0033720E">
              <w:rPr>
                <w:rFonts w:ascii="Arial Narrow" w:hAnsi="Arial Narrow"/>
                <w:sz w:val="20"/>
                <w:szCs w:val="20"/>
              </w:rPr>
              <w:br/>
              <w:t>-evaluator CNCSIS </w:t>
            </w:r>
            <w:r w:rsidRPr="0033720E">
              <w:rPr>
                <w:rFonts w:ascii="Arial Narrow" w:hAnsi="Arial Narrow"/>
                <w:sz w:val="20"/>
                <w:szCs w:val="20"/>
              </w:rPr>
              <w:br/>
              <w:t>-președinte comisie matematică CNATDCU din 2012 </w:t>
            </w:r>
            <w:r w:rsidRPr="0033720E">
              <w:rPr>
                <w:rFonts w:ascii="Arial Narrow" w:hAnsi="Arial Narrow"/>
                <w:sz w:val="20"/>
                <w:szCs w:val="20"/>
              </w:rPr>
              <w:br/>
              <w:t>-membru Consiliul General CNATDCU din 2012 </w:t>
            </w:r>
            <w:r w:rsidRPr="0033720E">
              <w:rPr>
                <w:rFonts w:ascii="Arial Narrow" w:hAnsi="Arial Narrow"/>
                <w:sz w:val="20"/>
                <w:szCs w:val="20"/>
              </w:rPr>
              <w:br/>
              <w:t>-secretar general al CNR din 2013. </w:t>
            </w:r>
            <w:r w:rsidRPr="0033720E">
              <w:rPr>
                <w:rFonts w:ascii="Arial Narrow" w:hAnsi="Arial Narrow"/>
                <w:sz w:val="20"/>
                <w:szCs w:val="20"/>
              </w:rPr>
              <w:br/>
              <w:t>-editor şef al revistei Acta Universitatis Apulensis, revistă de matematică-informatică, recenzată de Zentralblatt fur Mathematik şi Mathematical Reviews, revistă editată la Universitatea „1 Decembrie 1918” Alba Iulia şi care se află în categoria B+ la CNCSIS. </w:t>
            </w:r>
            <w:r w:rsidRPr="0033720E">
              <w:rPr>
                <w:rFonts w:ascii="Arial Narrow" w:hAnsi="Arial Narrow"/>
                <w:sz w:val="20"/>
                <w:szCs w:val="20"/>
              </w:rPr>
              <w:br/>
              <w:t>-editor la International e-Journal of Abstract and Applied Engineering Mathematics. </w:t>
            </w:r>
            <w:r w:rsidRPr="0033720E">
              <w:rPr>
                <w:rFonts w:ascii="Arial Narrow" w:hAnsi="Arial Narrow"/>
                <w:sz w:val="20"/>
                <w:szCs w:val="20"/>
              </w:rPr>
              <w:br/>
              <w:t>-membru al Editorial Board la Advances in Applied Mathematical Analysis, India. </w:t>
            </w:r>
            <w:r w:rsidRPr="0033720E">
              <w:rPr>
                <w:rFonts w:ascii="Arial Narrow" w:hAnsi="Arial Narrow"/>
                <w:sz w:val="20"/>
                <w:szCs w:val="20"/>
              </w:rPr>
              <w:br/>
              <w:t>-membru al Editorial Board la Far-East Journal of Mathematics, India. </w:t>
            </w:r>
            <w:r w:rsidRPr="0033720E">
              <w:rPr>
                <w:rFonts w:ascii="Arial Narrow" w:hAnsi="Arial Narrow"/>
                <w:sz w:val="20"/>
                <w:szCs w:val="20"/>
              </w:rPr>
              <w:br/>
              <w:t>-membru al Editorial Board la International Journal of Inequalities and Applications, India. </w:t>
            </w:r>
            <w:r w:rsidRPr="0033720E">
              <w:rPr>
                <w:rFonts w:ascii="Arial Narrow" w:hAnsi="Arial Narrow"/>
                <w:sz w:val="20"/>
                <w:szCs w:val="20"/>
              </w:rPr>
              <w:br/>
              <w:t>-membru al Editorial Board la International Journal of Open Problems in Computer Science and Mathematics. </w:t>
            </w:r>
            <w:r w:rsidRPr="0033720E">
              <w:rPr>
                <w:rFonts w:ascii="Arial Narrow" w:hAnsi="Arial Narrow"/>
                <w:sz w:val="20"/>
                <w:szCs w:val="20"/>
              </w:rPr>
              <w:br/>
              <w:t>-membru al Editorial Board la International Journal of Nonlinear Analysis and Applications, Iran </w:t>
            </w:r>
            <w:r w:rsidRPr="0033720E">
              <w:rPr>
                <w:rFonts w:ascii="Arial Narrow" w:hAnsi="Arial Narrow"/>
                <w:sz w:val="20"/>
                <w:szCs w:val="20"/>
              </w:rPr>
              <w:br/>
              <w:t xml:space="preserve">-membru al Editorial Board la Theory and Applications of Mathematics &amp; Computer </w:t>
            </w:r>
            <w:r w:rsidRPr="0033720E">
              <w:rPr>
                <w:rFonts w:ascii="Arial Narrow" w:hAnsi="Arial Narrow"/>
                <w:sz w:val="20"/>
                <w:szCs w:val="20"/>
              </w:rPr>
              <w:lastRenderedPageBreak/>
              <w:t>Science, Arad, Romania. </w:t>
            </w:r>
            <w:r w:rsidRPr="0033720E">
              <w:rPr>
                <w:rFonts w:ascii="Arial Narrow" w:hAnsi="Arial Narrow"/>
                <w:sz w:val="20"/>
                <w:szCs w:val="20"/>
              </w:rPr>
              <w:br/>
              <w:t>-membru al Editorial Board la International Journal of Classical and Moderns Geometries, India. </w:t>
            </w:r>
            <w:r w:rsidRPr="0033720E">
              <w:rPr>
                <w:rFonts w:ascii="Arial Narrow" w:hAnsi="Arial Narrow"/>
                <w:sz w:val="20"/>
                <w:szCs w:val="20"/>
              </w:rPr>
              <w:br/>
              <w:t>-membru al Editorial Board la International Journal of Geometry. </w:t>
            </w:r>
            <w:r w:rsidRPr="0033720E">
              <w:rPr>
                <w:rFonts w:ascii="Arial Narrow" w:hAnsi="Arial Narrow"/>
                <w:sz w:val="20"/>
                <w:szCs w:val="20"/>
              </w:rPr>
              <w:br/>
              <w:t>-membru al Editorial Board la Axioms. </w:t>
            </w:r>
            <w:r w:rsidRPr="0033720E">
              <w:rPr>
                <w:rFonts w:ascii="Arial Narrow" w:hAnsi="Arial Narrow"/>
                <w:sz w:val="20"/>
                <w:szCs w:val="20"/>
              </w:rPr>
              <w:br/>
              <w:t>-membru al Editorial Board la Analele Ştiinţifice ale Universităţii „Ovidius” Constanţa, Seria Matematică. </w:t>
            </w:r>
            <w:r w:rsidRPr="0033720E">
              <w:rPr>
                <w:rFonts w:ascii="Arial Narrow" w:hAnsi="Arial Narrow"/>
                <w:sz w:val="20"/>
                <w:szCs w:val="20"/>
              </w:rPr>
              <w:br/>
              <w:t>-membru al Editorial Board la South Pacific Journal of Pure and Applied Mathematics, Papua New Guinea. </w:t>
            </w:r>
            <w:r w:rsidRPr="0033720E">
              <w:rPr>
                <w:rFonts w:ascii="Arial Narrow" w:hAnsi="Arial Narrow"/>
                <w:sz w:val="20"/>
                <w:szCs w:val="20"/>
              </w:rPr>
              <w:br/>
              <w:t>-membru al Editorial Board la Advances in Mathematics: Scientific Journal, Macedonia. </w:t>
            </w:r>
            <w:r w:rsidRPr="0033720E">
              <w:rPr>
                <w:rFonts w:ascii="Arial Narrow" w:hAnsi="Arial Narrow"/>
                <w:sz w:val="20"/>
                <w:szCs w:val="20"/>
              </w:rPr>
              <w:br/>
              <w:t>- membru al Editorial Board la Computational Methods for Differential Equations, Iran. </w:t>
            </w:r>
            <w:r w:rsidRPr="0033720E">
              <w:rPr>
                <w:rFonts w:ascii="Arial Narrow" w:hAnsi="Arial Narrow"/>
                <w:sz w:val="20"/>
                <w:szCs w:val="20"/>
              </w:rPr>
              <w:br/>
              <w:t>-redactor la Analele Universităţii „1 Decembrie 1918” din Alba Iulia, seria Matematică-Informatică. </w:t>
            </w:r>
            <w:r w:rsidRPr="0033720E">
              <w:rPr>
                <w:rFonts w:ascii="Arial Narrow" w:hAnsi="Arial Narrow"/>
                <w:sz w:val="20"/>
                <w:szCs w:val="20"/>
              </w:rPr>
              <w:br/>
              <w:t>-membru în comitetul de redacţie al revistei “Universul Matematic”, revistă editată de Inspectoratul Şcolar Judeţean Alba. </w:t>
            </w:r>
            <w:r w:rsidRPr="0033720E">
              <w:rPr>
                <w:rFonts w:ascii="Arial Narrow" w:hAnsi="Arial Narrow"/>
                <w:sz w:val="20"/>
                <w:szCs w:val="20"/>
              </w:rPr>
              <w:br/>
              <w:t>-recenzor la Mathematical Reviews. </w:t>
            </w:r>
            <w:r w:rsidRPr="0033720E">
              <w:rPr>
                <w:rFonts w:ascii="Arial Narrow" w:hAnsi="Arial Narrow"/>
                <w:sz w:val="20"/>
                <w:szCs w:val="20"/>
              </w:rPr>
              <w:br/>
              <w:t>-recenzor la Zentralblatt fur Mathematik. </w:t>
            </w:r>
            <w:r w:rsidRPr="0033720E">
              <w:rPr>
                <w:rFonts w:ascii="Arial Narrow" w:hAnsi="Arial Narrow"/>
                <w:sz w:val="20"/>
                <w:szCs w:val="20"/>
              </w:rPr>
              <w:br/>
              <w:t>-recenzor la Scientific Journals International (SJI). </w:t>
            </w:r>
            <w:r w:rsidRPr="0033720E">
              <w:rPr>
                <w:rFonts w:ascii="Arial Narrow" w:hAnsi="Arial Narrow"/>
                <w:sz w:val="20"/>
                <w:szCs w:val="20"/>
              </w:rPr>
              <w:br/>
              <w:t>-recenzor la Mathematical and Computer Modelling(ISI). </w:t>
            </w:r>
            <w:r w:rsidRPr="0033720E">
              <w:rPr>
                <w:rFonts w:ascii="Arial Narrow" w:hAnsi="Arial Narrow"/>
                <w:sz w:val="20"/>
                <w:szCs w:val="20"/>
              </w:rPr>
              <w:br/>
              <w:t>-recenzor la Bulletin of the Belgian Mathematical Society - Simon Stevin(ISI). </w:t>
            </w:r>
            <w:r w:rsidRPr="0033720E">
              <w:rPr>
                <w:rFonts w:ascii="Arial Narrow" w:hAnsi="Arial Narrow"/>
                <w:sz w:val="20"/>
                <w:szCs w:val="20"/>
              </w:rPr>
              <w:br/>
              <w:t>-recenzor la Journal of Numerical Analysis, Industrial and Applied Mathematics, the official journal of ESCMSE. </w:t>
            </w:r>
            <w:r w:rsidRPr="0033720E">
              <w:rPr>
                <w:rFonts w:ascii="Arial Narrow" w:hAnsi="Arial Narrow"/>
                <w:sz w:val="20"/>
                <w:szCs w:val="20"/>
              </w:rPr>
              <w:br/>
              <w:t>-recenzor la Journal of Inequalities and Applications(ISI). </w:t>
            </w:r>
            <w:r w:rsidRPr="0033720E">
              <w:rPr>
                <w:rFonts w:ascii="Arial Narrow" w:hAnsi="Arial Narrow"/>
                <w:sz w:val="20"/>
                <w:szCs w:val="20"/>
              </w:rPr>
              <w:br/>
              <w:t>-recenzor la Computer and Mathematics with Applications(ISI). </w:t>
            </w:r>
            <w:r w:rsidRPr="0033720E">
              <w:rPr>
                <w:rFonts w:ascii="Arial Narrow" w:hAnsi="Arial Narrow"/>
                <w:sz w:val="20"/>
                <w:szCs w:val="20"/>
              </w:rPr>
              <w:br/>
              <w:t>-recenzor la International Journal of Mathematics and Mathematical Sciences. </w:t>
            </w:r>
            <w:r w:rsidRPr="0033720E">
              <w:rPr>
                <w:rFonts w:ascii="Arial Narrow" w:hAnsi="Arial Narrow"/>
                <w:sz w:val="20"/>
                <w:szCs w:val="20"/>
              </w:rPr>
              <w:br/>
              <w:t>-recenzor la International Journal of Computers communications &amp; Control(ISI). </w:t>
            </w:r>
            <w:r w:rsidRPr="0033720E">
              <w:rPr>
                <w:rFonts w:ascii="Arial Narrow" w:hAnsi="Arial Narrow"/>
                <w:sz w:val="20"/>
                <w:szCs w:val="20"/>
              </w:rPr>
              <w:br/>
              <w:t>-recenzor la Journal of Mathematical Inequalities. </w:t>
            </w:r>
            <w:r w:rsidRPr="0033720E">
              <w:rPr>
                <w:rFonts w:ascii="Arial Narrow" w:hAnsi="Arial Narrow"/>
                <w:sz w:val="20"/>
                <w:szCs w:val="20"/>
              </w:rPr>
              <w:br/>
              <w:t>-recenzor la Journal of Inequalities in Pure and Applied Mathematics(JIPAM) </w:t>
            </w:r>
            <w:r w:rsidRPr="0033720E">
              <w:rPr>
                <w:rFonts w:ascii="Arial Narrow" w:hAnsi="Arial Narrow"/>
                <w:sz w:val="20"/>
                <w:szCs w:val="20"/>
              </w:rPr>
              <w:br/>
              <w:t>-recenzor la Hacettepe Journal of Mathematics and Statistics </w:t>
            </w:r>
            <w:r w:rsidRPr="0033720E">
              <w:rPr>
                <w:rFonts w:ascii="Arial Narrow" w:hAnsi="Arial Narrow"/>
                <w:sz w:val="20"/>
                <w:szCs w:val="20"/>
              </w:rPr>
              <w:br/>
              <w:t>-recenzor la Bulletin of the Malaysian Mathematical Sciences Society(ISI). </w:t>
            </w:r>
            <w:r w:rsidRPr="0033720E">
              <w:rPr>
                <w:rFonts w:ascii="Arial Narrow" w:hAnsi="Arial Narrow"/>
                <w:sz w:val="20"/>
                <w:szCs w:val="20"/>
              </w:rPr>
              <w:br/>
              <w:t>-recenzor la Banach Journal of Mathematical Analysis. </w:t>
            </w:r>
            <w:r w:rsidRPr="0033720E">
              <w:rPr>
                <w:rFonts w:ascii="Arial Narrow" w:hAnsi="Arial Narrow"/>
                <w:sz w:val="20"/>
                <w:szCs w:val="20"/>
              </w:rPr>
              <w:br/>
              <w:t>-recenzor la Bulletin of the Korean Mathematical Society(ISI). </w:t>
            </w:r>
            <w:r w:rsidRPr="0033720E">
              <w:rPr>
                <w:rFonts w:ascii="Arial Narrow" w:hAnsi="Arial Narrow"/>
                <w:sz w:val="20"/>
                <w:szCs w:val="20"/>
              </w:rPr>
              <w:br/>
              <w:t>-recenzor la Applied Mathematics Letters(ISI). </w:t>
            </w:r>
            <w:r w:rsidRPr="0033720E">
              <w:rPr>
                <w:rFonts w:ascii="Arial Narrow" w:hAnsi="Arial Narrow"/>
                <w:sz w:val="20"/>
                <w:szCs w:val="20"/>
              </w:rPr>
              <w:br/>
              <w:t>-recenzor la Acta Mathematica Universitatis Comenianae. </w:t>
            </w:r>
            <w:r w:rsidRPr="0033720E">
              <w:rPr>
                <w:rFonts w:ascii="Arial Narrow" w:hAnsi="Arial Narrow"/>
                <w:sz w:val="20"/>
                <w:szCs w:val="20"/>
              </w:rPr>
              <w:br/>
              <w:t>-recenzor la Acta Mathematica Sinica(ISI). </w:t>
            </w:r>
            <w:r w:rsidRPr="0033720E">
              <w:rPr>
                <w:rFonts w:ascii="Arial Narrow" w:hAnsi="Arial Narrow"/>
                <w:sz w:val="20"/>
                <w:szCs w:val="20"/>
              </w:rPr>
              <w:br/>
              <w:t>-recenzor la Analele Universităţii din Oradea, fascicola matematică. </w:t>
            </w:r>
            <w:r w:rsidRPr="0033720E">
              <w:rPr>
                <w:rFonts w:ascii="Arial Narrow" w:hAnsi="Arial Narrow"/>
                <w:sz w:val="20"/>
                <w:szCs w:val="20"/>
              </w:rPr>
              <w:br/>
              <w:t>-recenzor la Analele Ştiinţifice ale Universităţii Ovidius Constanţa, Seria Matematică(ISI). </w:t>
            </w:r>
            <w:r w:rsidRPr="0033720E">
              <w:rPr>
                <w:rFonts w:ascii="Arial Narrow" w:hAnsi="Arial Narrow"/>
                <w:sz w:val="20"/>
                <w:szCs w:val="20"/>
              </w:rPr>
              <w:br/>
              <w:t>-recenzor la Indian Journal of Mathematics. </w:t>
            </w:r>
            <w:r w:rsidRPr="0033720E">
              <w:rPr>
                <w:rFonts w:ascii="Arial Narrow" w:hAnsi="Arial Narrow"/>
                <w:sz w:val="20"/>
                <w:szCs w:val="20"/>
              </w:rPr>
              <w:br/>
              <w:t>-recenzor la African Journal of Mathematics and Computer Science. </w:t>
            </w:r>
            <w:r w:rsidRPr="0033720E">
              <w:rPr>
                <w:rFonts w:ascii="Arial Narrow" w:hAnsi="Arial Narrow"/>
                <w:sz w:val="20"/>
                <w:szCs w:val="20"/>
              </w:rPr>
              <w:br/>
              <w:t>-recenzor la Mansoura Journal of Mathematics. </w:t>
            </w:r>
            <w:r w:rsidRPr="0033720E">
              <w:rPr>
                <w:rFonts w:ascii="Arial Narrow" w:hAnsi="Arial Narrow"/>
                <w:sz w:val="20"/>
                <w:szCs w:val="20"/>
              </w:rPr>
              <w:br/>
              <w:t>-recenzor la Journal of Mathematical Sciences, Taiwan. </w:t>
            </w:r>
            <w:r w:rsidRPr="0033720E">
              <w:rPr>
                <w:rFonts w:ascii="Arial Narrow" w:hAnsi="Arial Narrow"/>
                <w:sz w:val="20"/>
                <w:szCs w:val="20"/>
              </w:rPr>
              <w:br/>
              <w:t>-recenzor la Mathematica Bohemica. </w:t>
            </w:r>
            <w:r w:rsidRPr="0033720E">
              <w:rPr>
                <w:rFonts w:ascii="Arial Narrow" w:hAnsi="Arial Narrow"/>
                <w:sz w:val="20"/>
                <w:szCs w:val="20"/>
              </w:rPr>
              <w:br/>
              <w:t>-recenzor la Carpathian Journal of Mathematics(ISI). </w:t>
            </w:r>
            <w:r w:rsidRPr="0033720E">
              <w:rPr>
                <w:rFonts w:ascii="Arial Narrow" w:hAnsi="Arial Narrow"/>
                <w:sz w:val="20"/>
                <w:szCs w:val="20"/>
              </w:rPr>
              <w:br/>
              <w:t>-recenzor la Studia UBB, Mathematica. </w:t>
            </w:r>
            <w:r w:rsidRPr="0033720E">
              <w:rPr>
                <w:rFonts w:ascii="Arial Narrow" w:hAnsi="Arial Narrow"/>
                <w:sz w:val="20"/>
                <w:szCs w:val="20"/>
              </w:rPr>
              <w:br/>
              <w:t>-recenzor la Applied Mathematics and Computation(ISI) </w:t>
            </w:r>
            <w:r w:rsidRPr="0033720E">
              <w:rPr>
                <w:rFonts w:ascii="Arial Narrow" w:hAnsi="Arial Narrow"/>
                <w:sz w:val="20"/>
                <w:szCs w:val="20"/>
              </w:rPr>
              <w:br/>
              <w:t>-recenzor la Thai Journal of Mathematics </w:t>
            </w:r>
            <w:r w:rsidRPr="0033720E">
              <w:rPr>
                <w:rFonts w:ascii="Arial Narrow" w:hAnsi="Arial Narrow"/>
                <w:sz w:val="20"/>
                <w:szCs w:val="20"/>
              </w:rPr>
              <w:br/>
              <w:t>-recenzor la Novi Sad Journal of Mathematics </w:t>
            </w:r>
            <w:r w:rsidRPr="0033720E">
              <w:rPr>
                <w:rFonts w:ascii="Arial Narrow" w:hAnsi="Arial Narrow"/>
                <w:sz w:val="20"/>
                <w:szCs w:val="20"/>
              </w:rPr>
              <w:br/>
              <w:t>-recenzor la Journal of Quality Measurement and Analysis (JQMA) </w:t>
            </w:r>
            <w:r w:rsidRPr="0033720E">
              <w:rPr>
                <w:rFonts w:ascii="Arial Narrow" w:hAnsi="Arial Narrow"/>
                <w:sz w:val="20"/>
                <w:szCs w:val="20"/>
              </w:rPr>
              <w:br/>
              <w:t>-recenzor la General Mathematics. </w:t>
            </w:r>
            <w:r w:rsidRPr="0033720E">
              <w:rPr>
                <w:rFonts w:ascii="Arial Narrow" w:hAnsi="Arial Narrow"/>
                <w:sz w:val="20"/>
                <w:szCs w:val="20"/>
              </w:rPr>
              <w:br/>
              <w:t>-recenzor la Iranian Journal of Science and Technology. </w:t>
            </w:r>
            <w:r w:rsidRPr="0033720E">
              <w:rPr>
                <w:rFonts w:ascii="Arial Narrow" w:hAnsi="Arial Narrow"/>
                <w:sz w:val="20"/>
                <w:szCs w:val="20"/>
              </w:rPr>
              <w:br/>
              <w:t>-recenzol la Mathematical Modelling and Analysis (ISI). </w:t>
            </w:r>
            <w:r w:rsidRPr="0033720E">
              <w:rPr>
                <w:rFonts w:ascii="Arial Narrow" w:hAnsi="Arial Narrow"/>
                <w:sz w:val="20"/>
                <w:szCs w:val="20"/>
              </w:rPr>
              <w:br/>
            </w:r>
            <w:r w:rsidRPr="0033720E">
              <w:rPr>
                <w:rFonts w:ascii="Arial Narrow" w:hAnsi="Arial Narrow"/>
                <w:sz w:val="20"/>
                <w:szCs w:val="20"/>
              </w:rPr>
              <w:lastRenderedPageBreak/>
              <w:t>-recenzor la Journal of the Egyptian Mathematical Society. </w:t>
            </w:r>
            <w:r w:rsidRPr="0033720E">
              <w:rPr>
                <w:rFonts w:ascii="Arial Narrow" w:hAnsi="Arial Narrow"/>
                <w:sz w:val="20"/>
                <w:szCs w:val="20"/>
              </w:rPr>
              <w:br/>
              <w:t>-membru al comitetului ştiinţific şi organizator al conferinţei internaţionale ICTAMI 2002, ICTAMI 2003, ICTAMI2005, ICTAMI2007, ICTAMI2009, ICTAMI2011. </w:t>
            </w:r>
            <w:r w:rsidRPr="0033720E">
              <w:rPr>
                <w:rFonts w:ascii="Arial Narrow" w:hAnsi="Arial Narrow"/>
                <w:sz w:val="20"/>
                <w:szCs w:val="20"/>
              </w:rPr>
              <w:br/>
              <w:t>-membru in comitetul de organizare la International Symposium on Analysis and Theory of Functions, August 24-26, 2009, Istanbul, Turkey. </w:t>
            </w:r>
            <w:r w:rsidRPr="0033720E">
              <w:rPr>
                <w:rFonts w:ascii="Arial Narrow" w:hAnsi="Arial Narrow"/>
                <w:sz w:val="20"/>
                <w:szCs w:val="20"/>
              </w:rPr>
              <w:br/>
              <w:t>-membru în comitetul ştiinţific la International Symposium-Geometric Function Theory and Applications, August 28-September 01, 2009, Sibiu, Romania. </w:t>
            </w:r>
            <w:r w:rsidRPr="0033720E">
              <w:rPr>
                <w:rFonts w:ascii="Arial Narrow" w:hAnsi="Arial Narrow"/>
                <w:sz w:val="20"/>
                <w:szCs w:val="20"/>
              </w:rPr>
              <w:br/>
              <w:t>-membru în comitetul ştiinţific la International Symposium on Understanding Intelligent and Complex Systems, 22-23 Octomber, 2009, Târgu Mureş, Romania. </w:t>
            </w:r>
            <w:r w:rsidRPr="0033720E">
              <w:rPr>
                <w:rFonts w:ascii="Arial Narrow" w:hAnsi="Arial Narrow"/>
                <w:sz w:val="20"/>
                <w:szCs w:val="20"/>
              </w:rPr>
              <w:br/>
              <w:t>-membru în comitetul ştiinţific la International Conference of Sciences-2009, Oradea, November, 12-14, 2009. </w:t>
            </w:r>
            <w:r w:rsidRPr="0033720E">
              <w:rPr>
                <w:rFonts w:ascii="Arial Narrow" w:hAnsi="Arial Narrow"/>
                <w:sz w:val="20"/>
                <w:szCs w:val="20"/>
              </w:rPr>
              <w:br/>
              <w:t>-organizator al conferinţei „Potential Theory and Stochastics”, Albac, 4-8 septembrie 2007. </w:t>
            </w:r>
            <w:r w:rsidRPr="0033720E">
              <w:rPr>
                <w:rFonts w:ascii="Arial Narrow" w:hAnsi="Arial Narrow"/>
                <w:sz w:val="20"/>
                <w:szCs w:val="20"/>
              </w:rPr>
              <w:br/>
              <w:t>-organizator şi membru al comitetului ştiinţific la „International Symposium on Complex Analysis”, August 26-29, 2007, Sibiu. </w:t>
            </w:r>
            <w:r w:rsidRPr="0033720E">
              <w:rPr>
                <w:rFonts w:ascii="Arial Narrow" w:hAnsi="Arial Narrow"/>
                <w:sz w:val="20"/>
                <w:szCs w:val="20"/>
              </w:rPr>
              <w:br/>
              <w:t>-organizator şi membru al comitetului ştiinţific al conferinţei „International Conference on Complex ananlysis and Related Topics”, The 11-th Romanian-Finnish Seminar, Alba Iulia, August, 14-19, 2008. </w:t>
            </w:r>
            <w:r w:rsidRPr="0033720E">
              <w:rPr>
                <w:rFonts w:ascii="Arial Narrow" w:hAnsi="Arial Narrow"/>
                <w:sz w:val="20"/>
                <w:szCs w:val="20"/>
              </w:rPr>
              <w:br/>
              <w:t>-organizator la Workshop-ul Recend Trends in Complex Analysis and Related Topics, Alba Iulia, 14-16 august 2008. </w:t>
            </w:r>
            <w:r w:rsidRPr="0033720E">
              <w:rPr>
                <w:rFonts w:ascii="Arial Narrow" w:hAnsi="Arial Narrow"/>
                <w:sz w:val="20"/>
                <w:szCs w:val="20"/>
              </w:rPr>
              <w:br/>
              <w:t>-vicepreşedinte şi organizator al conferinţei ICTAMI 2004 desfăşurată la Salonic Grecia. </w:t>
            </w:r>
            <w:r w:rsidRPr="0033720E">
              <w:rPr>
                <w:rFonts w:ascii="Arial Narrow" w:hAnsi="Arial Narrow"/>
                <w:sz w:val="20"/>
                <w:szCs w:val="20"/>
              </w:rPr>
              <w:br/>
              <w:t>-organizator la „Workshop on Asymptotic Analysis and Stochastic Methods for Heterogeneous Media”, Alba Iulia, 9-13 iunie 2010, Romania. </w:t>
            </w:r>
            <w:r w:rsidRPr="0033720E">
              <w:rPr>
                <w:rFonts w:ascii="Arial Narrow" w:hAnsi="Arial Narrow"/>
                <w:sz w:val="20"/>
                <w:szCs w:val="20"/>
              </w:rPr>
              <w:br/>
              <w:t>-organizator al Summer School on Geometric Functions Theory, August 16-25, 2010, Istanbul, Turcia. </w:t>
            </w:r>
            <w:r w:rsidRPr="0033720E">
              <w:rPr>
                <w:rFonts w:ascii="Arial Narrow" w:hAnsi="Arial Narrow"/>
                <w:sz w:val="20"/>
                <w:szCs w:val="20"/>
              </w:rPr>
              <w:br/>
              <w:t>-membru în International Scientific Committee la „2nd International Conference on Mathematical Sciences (ICMS2 2010)” on 30 November – 3 December 2010 at Putra World Trade Center, Kuala Lumpur, Malaysia. </w:t>
            </w:r>
            <w:r w:rsidRPr="0033720E">
              <w:rPr>
                <w:rFonts w:ascii="Arial Narrow" w:hAnsi="Arial Narrow"/>
                <w:sz w:val="20"/>
                <w:szCs w:val="20"/>
              </w:rPr>
              <w:br/>
              <w:t>-membru în International Organizing Committee la International Symposium “Geometric Function Theory and Applications’2010”-GFTA-2010, 27 – 31 August 2010, Sofia – Bulgaria </w:t>
            </w:r>
            <w:r w:rsidRPr="0033720E">
              <w:rPr>
                <w:rFonts w:ascii="Arial Narrow" w:hAnsi="Arial Narrow"/>
                <w:sz w:val="20"/>
                <w:szCs w:val="20"/>
              </w:rPr>
              <w:br/>
              <w:t>-membru în International Organizing Committee la International Symposium “Geometric Function Theory and Applications’2011”-GFTA-2011, September, 4-8, 2011, Cluj Napoca – Romania. </w:t>
            </w:r>
            <w:r w:rsidRPr="0033720E">
              <w:rPr>
                <w:rFonts w:ascii="Arial Narrow" w:hAnsi="Arial Narrow"/>
                <w:sz w:val="20"/>
                <w:szCs w:val="20"/>
              </w:rPr>
              <w:br/>
              <w:t>-membru în comitetul de organizare la International Joint Workshop – New Trend on Univalent Function Theory and Applications Sibiu, 09 – 10 September 2011. </w:t>
            </w:r>
            <w:r w:rsidRPr="0033720E">
              <w:rPr>
                <w:rFonts w:ascii="Arial Narrow" w:hAnsi="Arial Narrow"/>
                <w:sz w:val="20"/>
                <w:szCs w:val="20"/>
              </w:rPr>
              <w:br/>
              <w:t>-organizator al Romanian-Japanese Joint Seminar Geometric Function Theory and Applications, September 1-3, 2011, Alba Iulia, Romania. </w:t>
            </w:r>
            <w:r w:rsidRPr="0033720E">
              <w:rPr>
                <w:rFonts w:ascii="Arial Narrow" w:hAnsi="Arial Narrow"/>
                <w:sz w:val="20"/>
                <w:szCs w:val="20"/>
              </w:rPr>
              <w:br/>
              <w:t>-membru in International Scientific Committee, Fourth International Conference on Mathematical Sciences (ICM-2012), March 11-14, 2012 in the United Arab Emirates. </w:t>
            </w:r>
            <w:r w:rsidRPr="0033720E">
              <w:rPr>
                <w:rFonts w:ascii="Arial Narrow" w:hAnsi="Arial Narrow"/>
                <w:sz w:val="20"/>
                <w:szCs w:val="20"/>
              </w:rPr>
              <w:br/>
              <w:t>-organizator al conferintei Probability and Related Aspects, Alba Iulia, 22-26 iunie 2012, Romania. </w:t>
            </w:r>
            <w:r w:rsidRPr="0033720E">
              <w:rPr>
                <w:rFonts w:ascii="Arial Narrow" w:hAnsi="Arial Narrow"/>
                <w:sz w:val="20"/>
                <w:szCs w:val="20"/>
              </w:rPr>
              <w:br/>
              <w:t>-membru în International Organizing Committee la International Symposium “Geometric Function Theory and Applications’2012”-GFTA-2012, August, 27-31, 2012, Ohrid – R. Macedonia. </w:t>
            </w:r>
            <w:r w:rsidRPr="0033720E">
              <w:rPr>
                <w:rFonts w:ascii="Arial Narrow" w:hAnsi="Arial Narrow"/>
                <w:sz w:val="20"/>
                <w:szCs w:val="20"/>
              </w:rPr>
              <w:br/>
              <w:t>-membru al comitetului ştiinţific şi organizator al conferinţei internaţionale CAIM 2012, CAIM 2013, CAIM 2014. </w:t>
            </w:r>
            <w:r w:rsidRPr="0033720E">
              <w:rPr>
                <w:rFonts w:ascii="Arial Narrow" w:hAnsi="Arial Narrow"/>
                <w:sz w:val="20"/>
                <w:szCs w:val="20"/>
              </w:rPr>
              <w:br/>
              <w:t>-membru în comitetul ştiinţific la The International Conference on Soft Computing and Software SCSE 2013, March 1-2, 2013, in San Francisco, California, USA. </w:t>
            </w:r>
            <w:r w:rsidRPr="0033720E">
              <w:rPr>
                <w:rFonts w:ascii="Arial Narrow" w:hAnsi="Arial Narrow"/>
                <w:sz w:val="20"/>
                <w:szCs w:val="20"/>
              </w:rPr>
              <w:br/>
              <w:t>-organizator American Mathematical Society-Meeting, June 27-30, Alba Iulia, Romania. </w:t>
            </w:r>
            <w:r w:rsidRPr="0033720E">
              <w:rPr>
                <w:rFonts w:ascii="Arial Narrow" w:hAnsi="Arial Narrow"/>
                <w:sz w:val="20"/>
                <w:szCs w:val="20"/>
              </w:rPr>
              <w:br/>
              <w:t xml:space="preserve">-membru în International Organizing Committee la International Symposium “Geometric Function Theory and Applications’2013”-GFTA-2013, August, 26-30, 2013, Istanbul, </w:t>
            </w:r>
            <w:r w:rsidRPr="0033720E">
              <w:rPr>
                <w:rFonts w:ascii="Arial Narrow" w:hAnsi="Arial Narrow"/>
                <w:sz w:val="20"/>
                <w:szCs w:val="20"/>
              </w:rPr>
              <w:lastRenderedPageBreak/>
              <w:t>Turcia. </w:t>
            </w:r>
            <w:r w:rsidRPr="0033720E">
              <w:rPr>
                <w:rFonts w:ascii="Arial Narrow" w:hAnsi="Arial Narrow"/>
                <w:sz w:val="20"/>
                <w:szCs w:val="20"/>
              </w:rPr>
              <w:br/>
              <w:t>-membru în International Organizing Committee la International Symposium “Geometric Function Theory and Applications’2014”-GFTA-2014, August, 25-28, 2014, Oradea – Romania. </w:t>
            </w:r>
            <w:r w:rsidRPr="0033720E">
              <w:rPr>
                <w:rFonts w:ascii="Arial Narrow" w:hAnsi="Arial Narrow"/>
                <w:sz w:val="20"/>
                <w:szCs w:val="20"/>
              </w:rPr>
              <w:br/>
              <w:t>-membru in International Scientific Committee la The 3RD International Conference on Mathematical Sciences, 17th-19th December, 2013, Kuala Lumpur, Malaysia. </w:t>
            </w:r>
          </w:p>
        </w:tc>
      </w:tr>
      <w:tr w:rsidR="0033720E" w:rsidRPr="0033720E" w:rsidTr="0033720E">
        <w:trPr>
          <w:tblCellSpacing w:w="15" w:type="dxa"/>
        </w:trPr>
        <w:tc>
          <w:tcPr>
            <w:tcW w:w="0" w:type="auto"/>
            <w:gridSpan w:val="3"/>
            <w:vAlign w:val="center"/>
            <w:hideMark/>
          </w:tcPr>
          <w:p w:rsidR="0033720E" w:rsidRPr="0033720E" w:rsidRDefault="0033720E" w:rsidP="0033720E">
            <w:pPr>
              <w:spacing w:after="0"/>
              <w:rPr>
                <w:rFonts w:ascii="Arial Narrow" w:hAnsi="Arial Narrow"/>
                <w:sz w:val="20"/>
                <w:szCs w:val="20"/>
              </w:rPr>
            </w:pPr>
            <w:r w:rsidRPr="0033720E">
              <w:rPr>
                <w:rFonts w:ascii="Arial Narrow" w:hAnsi="Arial Narrow"/>
                <w:sz w:val="20"/>
                <w:szCs w:val="20"/>
              </w:rPr>
              <w:lastRenderedPageBreak/>
              <w:pict>
                <v:rect id="_x0000_i1034" style="width:0;height:1.5pt" o:hralign="center" o:hrstd="t" o:hr="t" fillcolor="#a0a0a0" stroked="f"/>
              </w:pict>
            </w:r>
          </w:p>
        </w:tc>
      </w:tr>
      <w:tr w:rsidR="0033720E" w:rsidRPr="0033720E" w:rsidTr="0033720E">
        <w:trPr>
          <w:tblCellSpacing w:w="15" w:type="dxa"/>
        </w:trPr>
        <w:tc>
          <w:tcPr>
            <w:tcW w:w="1250" w:type="pct"/>
            <w:hideMark/>
          </w:tcPr>
          <w:p w:rsidR="00000000" w:rsidRPr="0033720E" w:rsidRDefault="0033720E" w:rsidP="0033720E">
            <w:pPr>
              <w:spacing w:after="0"/>
              <w:rPr>
                <w:rFonts w:ascii="Arial Narrow" w:hAnsi="Arial Narrow"/>
                <w:sz w:val="20"/>
                <w:szCs w:val="20"/>
              </w:rPr>
            </w:pPr>
            <w:r w:rsidRPr="0033720E">
              <w:rPr>
                <w:rFonts w:ascii="Arial Narrow" w:hAnsi="Arial Narrow"/>
                <w:b/>
                <w:bCs/>
                <w:sz w:val="20"/>
                <w:szCs w:val="20"/>
              </w:rPr>
              <w:t>Activitati de coordonare stiintifica si didactica:</w:t>
            </w:r>
          </w:p>
        </w:tc>
        <w:tc>
          <w:tcPr>
            <w:tcW w:w="3750" w:type="pct"/>
            <w:gridSpan w:val="2"/>
            <w:hideMark/>
          </w:tcPr>
          <w:p w:rsidR="00000000" w:rsidRPr="0033720E" w:rsidRDefault="0033720E" w:rsidP="0033720E">
            <w:pPr>
              <w:spacing w:after="0"/>
              <w:rPr>
                <w:rFonts w:ascii="Arial Narrow" w:hAnsi="Arial Narrow"/>
                <w:sz w:val="20"/>
                <w:szCs w:val="20"/>
              </w:rPr>
            </w:pPr>
            <w:r w:rsidRPr="0033720E">
              <w:rPr>
                <w:rFonts w:ascii="Arial Narrow" w:hAnsi="Arial Narrow"/>
                <w:sz w:val="20"/>
                <w:szCs w:val="20"/>
              </w:rPr>
              <w:t>-coordonare lucrări de diplomă si disertatie. </w:t>
            </w:r>
            <w:r w:rsidRPr="0033720E">
              <w:rPr>
                <w:rFonts w:ascii="Arial Narrow" w:hAnsi="Arial Narrow"/>
                <w:sz w:val="20"/>
                <w:szCs w:val="20"/>
              </w:rPr>
              <w:br/>
              <w:t>-coordonare lucrări metodico-ştiinţifice pentru obţinerea gradului didactic I la învăţători şi educatori.</w:t>
            </w:r>
          </w:p>
        </w:tc>
      </w:tr>
      <w:tr w:rsidR="0033720E" w:rsidRPr="0033720E" w:rsidTr="0033720E">
        <w:trPr>
          <w:tblCellSpacing w:w="15" w:type="dxa"/>
        </w:trPr>
        <w:tc>
          <w:tcPr>
            <w:tcW w:w="0" w:type="auto"/>
            <w:gridSpan w:val="3"/>
            <w:vAlign w:val="center"/>
            <w:hideMark/>
          </w:tcPr>
          <w:p w:rsidR="0033720E" w:rsidRPr="0033720E" w:rsidRDefault="0033720E" w:rsidP="0033720E">
            <w:pPr>
              <w:spacing w:after="0"/>
              <w:rPr>
                <w:rFonts w:ascii="Arial Narrow" w:hAnsi="Arial Narrow"/>
                <w:sz w:val="20"/>
                <w:szCs w:val="20"/>
              </w:rPr>
            </w:pPr>
            <w:r w:rsidRPr="0033720E">
              <w:rPr>
                <w:rFonts w:ascii="Arial Narrow" w:hAnsi="Arial Narrow"/>
                <w:sz w:val="20"/>
                <w:szCs w:val="20"/>
              </w:rPr>
              <w:pict>
                <v:rect id="_x0000_i1035" style="width:0;height:1.5pt" o:hralign="center" o:hrstd="t" o:hr="t" fillcolor="#a0a0a0" stroked="f"/>
              </w:pict>
            </w:r>
          </w:p>
        </w:tc>
      </w:tr>
      <w:tr w:rsidR="0033720E" w:rsidRPr="0033720E" w:rsidTr="0033720E">
        <w:trPr>
          <w:tblCellSpacing w:w="15" w:type="dxa"/>
        </w:trPr>
        <w:tc>
          <w:tcPr>
            <w:tcW w:w="1250" w:type="pct"/>
            <w:hideMark/>
          </w:tcPr>
          <w:p w:rsidR="00000000" w:rsidRPr="0033720E" w:rsidRDefault="0033720E" w:rsidP="0033720E">
            <w:pPr>
              <w:spacing w:after="0"/>
              <w:rPr>
                <w:rFonts w:ascii="Arial Narrow" w:hAnsi="Arial Narrow"/>
                <w:sz w:val="20"/>
                <w:szCs w:val="20"/>
              </w:rPr>
            </w:pPr>
            <w:r w:rsidRPr="0033720E">
              <w:rPr>
                <w:rFonts w:ascii="Arial Narrow" w:hAnsi="Arial Narrow"/>
                <w:b/>
                <w:bCs/>
                <w:sz w:val="20"/>
                <w:szCs w:val="20"/>
              </w:rPr>
              <w:t>Activitatea stiintifica si de cercetare:</w:t>
            </w:r>
          </w:p>
        </w:tc>
        <w:tc>
          <w:tcPr>
            <w:tcW w:w="3750" w:type="pct"/>
            <w:gridSpan w:val="2"/>
            <w:hideMark/>
          </w:tcPr>
          <w:p w:rsidR="00000000" w:rsidRPr="0033720E" w:rsidRDefault="0033720E" w:rsidP="0033720E">
            <w:pPr>
              <w:spacing w:after="0"/>
              <w:rPr>
                <w:rFonts w:ascii="Arial Narrow" w:hAnsi="Arial Narrow"/>
                <w:sz w:val="20"/>
                <w:szCs w:val="20"/>
              </w:rPr>
            </w:pPr>
            <w:r w:rsidRPr="0033720E">
              <w:rPr>
                <w:rFonts w:ascii="Arial Narrow" w:hAnsi="Arial Narrow"/>
                <w:sz w:val="20"/>
                <w:szCs w:val="20"/>
              </w:rPr>
              <w:br/>
              <w:t>Articole publicate: 170 </w:t>
            </w:r>
            <w:r w:rsidRPr="0033720E">
              <w:rPr>
                <w:rFonts w:ascii="Arial Narrow" w:hAnsi="Arial Narrow"/>
                <w:sz w:val="20"/>
                <w:szCs w:val="20"/>
              </w:rPr>
              <w:br/>
              <w:t>Cărţi: 13 </w:t>
            </w:r>
            <w:r w:rsidRPr="0033720E">
              <w:rPr>
                <w:rFonts w:ascii="Arial Narrow" w:hAnsi="Arial Narrow"/>
                <w:sz w:val="20"/>
                <w:szCs w:val="20"/>
              </w:rPr>
              <w:br/>
              <w:t>Participări conferinţe:70</w:t>
            </w:r>
          </w:p>
        </w:tc>
      </w:tr>
      <w:tr w:rsidR="0033720E" w:rsidRPr="0033720E" w:rsidTr="0033720E">
        <w:trPr>
          <w:tblCellSpacing w:w="15" w:type="dxa"/>
        </w:trPr>
        <w:tc>
          <w:tcPr>
            <w:tcW w:w="1250" w:type="pct"/>
            <w:hideMark/>
          </w:tcPr>
          <w:p w:rsidR="0033720E" w:rsidRPr="0033720E" w:rsidRDefault="0033720E" w:rsidP="0033720E">
            <w:pPr>
              <w:spacing w:after="0"/>
              <w:rPr>
                <w:rFonts w:ascii="Arial Narrow" w:hAnsi="Arial Narrow"/>
                <w:sz w:val="20"/>
                <w:szCs w:val="20"/>
              </w:rPr>
            </w:pPr>
          </w:p>
        </w:tc>
        <w:tc>
          <w:tcPr>
            <w:tcW w:w="3750" w:type="pct"/>
            <w:gridSpan w:val="2"/>
            <w:hideMark/>
          </w:tcPr>
          <w:p w:rsidR="00000000" w:rsidRPr="0033720E" w:rsidRDefault="0033720E" w:rsidP="0033720E">
            <w:pPr>
              <w:spacing w:after="0"/>
              <w:rPr>
                <w:rFonts w:ascii="Arial Narrow" w:hAnsi="Arial Narrow"/>
                <w:sz w:val="20"/>
                <w:szCs w:val="20"/>
              </w:rPr>
            </w:pPr>
            <w:r w:rsidRPr="0033720E">
              <w:rPr>
                <w:rFonts w:ascii="Arial Narrow" w:hAnsi="Arial Narrow"/>
                <w:b/>
                <w:bCs/>
                <w:sz w:val="20"/>
                <w:szCs w:val="20"/>
              </w:rPr>
              <w:t>Carti si manuale</w:t>
            </w:r>
            <w:r w:rsidRPr="0033720E">
              <w:rPr>
                <w:rFonts w:ascii="Arial Narrow" w:hAnsi="Arial Narrow"/>
                <w:sz w:val="20"/>
                <w:szCs w:val="20"/>
              </w:rPr>
              <w:br/>
              <w:t>1.Daniel Breaz, Maslina Darus, Nicoleta Breaz, Recent studies on univalent integral operators, Editura Aeternitas, Alba Iulia, 2010, pag. 159, ISBN 978-973-1890-90-6. </w:t>
            </w:r>
            <w:r w:rsidRPr="0033720E">
              <w:rPr>
                <w:rFonts w:ascii="Arial Narrow" w:hAnsi="Arial Narrow"/>
                <w:sz w:val="20"/>
                <w:szCs w:val="20"/>
              </w:rPr>
              <w:br/>
              <w:t>2.Dorin Wainberg, Daniel Breaz, Alina Alb Lupaş, Elemente de algoritmica grafurilor, Editura Aeternitas, Alba Iulia, 2010, pag. 193, ISBN 978-973-1890-68-5. </w:t>
            </w:r>
            <w:r w:rsidRPr="0033720E">
              <w:rPr>
                <w:rFonts w:ascii="Arial Narrow" w:hAnsi="Arial Narrow"/>
                <w:sz w:val="20"/>
                <w:szCs w:val="20"/>
              </w:rPr>
              <w:br/>
              <w:t>3.Petru T. Mocanu, Daniel Breaz, Georgia I. Oros, Gheorghe Oros, Analiză complexă, Editura Aeternitas, Alba Iulia, 2009, pag. 263, ISBN 978-973-1890-17-3. </w:t>
            </w:r>
            <w:r w:rsidRPr="0033720E">
              <w:rPr>
                <w:rFonts w:ascii="Arial Narrow" w:hAnsi="Arial Narrow"/>
                <w:sz w:val="20"/>
                <w:szCs w:val="20"/>
              </w:rPr>
              <w:br/>
              <w:t>4.Virgil Pescar, Daniel Breaz, The Univalence of Integral Operators, Ed. Prof. Marin Drinov Academic Publishing House, Sofia, 2008, pag. 171, ISBN 978-954-3220286-5. </w:t>
            </w:r>
            <w:r w:rsidRPr="0033720E">
              <w:rPr>
                <w:rFonts w:ascii="Arial Narrow" w:hAnsi="Arial Narrow"/>
                <w:sz w:val="20"/>
                <w:szCs w:val="20"/>
              </w:rPr>
              <w:br/>
              <w:t>5.Daniel Breaz, Mugur Acu, Analiză Matematică, Editura Risoprint, Cluj Napoca, 2008, pag. 220, ISBN 978-973-751-856-9. </w:t>
            </w:r>
            <w:r w:rsidRPr="0033720E">
              <w:rPr>
                <w:rFonts w:ascii="Arial Narrow" w:hAnsi="Arial Narrow"/>
                <w:sz w:val="20"/>
                <w:szCs w:val="20"/>
              </w:rPr>
              <w:br/>
              <w:t>6.Marcel Ioan Stan, Daniel Breaz, Aritmetică şi teoria numerelor, Editura Aeternitas Alba Iulia, 2007, pag. 141, ISBN 978-973-7942-81-4. </w:t>
            </w:r>
            <w:r w:rsidRPr="0033720E">
              <w:rPr>
                <w:rFonts w:ascii="Arial Narrow" w:hAnsi="Arial Narrow"/>
                <w:sz w:val="20"/>
                <w:szCs w:val="20"/>
              </w:rPr>
              <w:br/>
              <w:t>7.Daniel Breaz, Matematică, Noţiuni de teoria numerelor, Note de curs, Editura Aeternitas Alba Iulia, 2005, pag. 91, ISBN 973-7942-44-2. </w:t>
            </w:r>
            <w:r w:rsidRPr="0033720E">
              <w:rPr>
                <w:rFonts w:ascii="Arial Narrow" w:hAnsi="Arial Narrow"/>
                <w:sz w:val="20"/>
                <w:szCs w:val="20"/>
              </w:rPr>
              <w:br/>
              <w:t>8.Daniel Breaz, Operatori integrali pe spaţii de funcţii univalente, Editura Academiei Române, Bucureşti, 2004, pag.250, ISBN 973-27-1071-3. </w:t>
            </w:r>
            <w:r w:rsidRPr="0033720E">
              <w:rPr>
                <w:rFonts w:ascii="Arial Narrow" w:hAnsi="Arial Narrow"/>
                <w:sz w:val="20"/>
                <w:szCs w:val="20"/>
              </w:rPr>
              <w:br/>
              <w:t>9.Daniel Breaz, Calcul numeric şi simbolic- Note de curs, seria Didactica, Universitatea "1 Decembrie 1918", Alba Iulia, 2003. </w:t>
            </w:r>
            <w:r w:rsidRPr="0033720E">
              <w:rPr>
                <w:rFonts w:ascii="Arial Narrow" w:hAnsi="Arial Narrow"/>
                <w:sz w:val="20"/>
                <w:szCs w:val="20"/>
              </w:rPr>
              <w:br/>
              <w:t>10.Daniel Breaz, Nicoleta Breaz, Andreea Bolog, Simion Mihon, Matematici financiare şi actuariale, Editura Ulise, Alba Iulia, 2003, pag. 162, ISBN 973-86205-0-3. </w:t>
            </w:r>
            <w:r w:rsidRPr="0033720E">
              <w:rPr>
                <w:rFonts w:ascii="Arial Narrow" w:hAnsi="Arial Narrow"/>
                <w:sz w:val="20"/>
                <w:szCs w:val="20"/>
              </w:rPr>
              <w:br/>
              <w:t>11.Daniel Breaz, Nicoleta Breaz, Ovidiu Domşa, Simion Mihon, Cercetări Operaţionale </w:t>
            </w:r>
            <w:r w:rsidRPr="0033720E">
              <w:rPr>
                <w:rFonts w:ascii="Arial Narrow" w:hAnsi="Arial Narrow"/>
                <w:sz w:val="20"/>
                <w:szCs w:val="20"/>
              </w:rPr>
              <w:br/>
              <w:t>-Aplicaţii-, Editura Aeternitas, Alba Iulia, 2002, 238 pag., ISBN 973-85902-0-5. </w:t>
            </w:r>
            <w:r w:rsidRPr="0033720E">
              <w:rPr>
                <w:rFonts w:ascii="Arial Narrow" w:hAnsi="Arial Narrow"/>
                <w:sz w:val="20"/>
                <w:szCs w:val="20"/>
              </w:rPr>
              <w:br/>
              <w:t>12.Daniel Breaz, Nicoleta Breaz, Programare liniară -Culegere de probleme-, Editura Global media Image, Deva, 2000, 204 pag. ISBN 973-99300-3-4. </w:t>
            </w:r>
            <w:r w:rsidRPr="0033720E">
              <w:rPr>
                <w:rFonts w:ascii="Arial Narrow" w:hAnsi="Arial Narrow"/>
                <w:sz w:val="20"/>
                <w:szCs w:val="20"/>
              </w:rPr>
              <w:br/>
              <w:t>13.Daniel Breaz, Nicolae Suciu, Păstorel Gașpar, Gheorghe Barbu, Monica Pîrvan, Valeriu Prepeliță, Nicoleta Breaz, Transformări integrale și funcții complexe cu aplicații în tehnică, Editura Studis, Iași, 2013, pag. 168, ISBN 978-606-624-311-7.</w:t>
            </w:r>
          </w:p>
        </w:tc>
      </w:tr>
      <w:tr w:rsidR="0033720E" w:rsidRPr="0033720E" w:rsidTr="0033720E">
        <w:trPr>
          <w:tblCellSpacing w:w="15" w:type="dxa"/>
        </w:trPr>
        <w:tc>
          <w:tcPr>
            <w:tcW w:w="1250" w:type="pct"/>
            <w:hideMark/>
          </w:tcPr>
          <w:p w:rsidR="0033720E" w:rsidRPr="0033720E" w:rsidRDefault="0033720E" w:rsidP="0033720E">
            <w:pPr>
              <w:spacing w:after="0"/>
              <w:rPr>
                <w:rFonts w:ascii="Arial Narrow" w:hAnsi="Arial Narrow"/>
                <w:sz w:val="20"/>
                <w:szCs w:val="20"/>
              </w:rPr>
            </w:pPr>
          </w:p>
        </w:tc>
        <w:tc>
          <w:tcPr>
            <w:tcW w:w="3750" w:type="pct"/>
            <w:gridSpan w:val="2"/>
            <w:hideMark/>
          </w:tcPr>
          <w:p w:rsidR="00000000" w:rsidRPr="0033720E" w:rsidRDefault="0033720E" w:rsidP="0033720E">
            <w:pPr>
              <w:spacing w:after="0"/>
              <w:rPr>
                <w:rFonts w:ascii="Arial Narrow" w:hAnsi="Arial Narrow"/>
                <w:sz w:val="20"/>
                <w:szCs w:val="20"/>
              </w:rPr>
            </w:pPr>
            <w:r w:rsidRPr="0033720E">
              <w:rPr>
                <w:rFonts w:ascii="Arial Narrow" w:hAnsi="Arial Narrow"/>
                <w:b/>
                <w:bCs/>
                <w:sz w:val="20"/>
                <w:szCs w:val="20"/>
              </w:rPr>
              <w:t>Lucrari publicate</w:t>
            </w:r>
            <w:r w:rsidRPr="0033720E">
              <w:rPr>
                <w:rFonts w:ascii="Arial Narrow" w:hAnsi="Arial Narrow"/>
                <w:sz w:val="20"/>
                <w:szCs w:val="20"/>
              </w:rPr>
              <w:br/>
              <w:t>2015 </w:t>
            </w:r>
            <w:r w:rsidRPr="0033720E">
              <w:rPr>
                <w:rFonts w:ascii="Arial Narrow" w:hAnsi="Arial Narrow"/>
                <w:sz w:val="20"/>
                <w:szCs w:val="20"/>
              </w:rPr>
              <w:br/>
            </w:r>
            <w:r w:rsidRPr="0033720E">
              <w:rPr>
                <w:rFonts w:ascii="Arial Narrow" w:hAnsi="Arial Narrow"/>
                <w:sz w:val="20"/>
                <w:szCs w:val="20"/>
              </w:rPr>
              <w:br/>
              <w:t>1.Oprea Adriana, Daniel Breaz, Univalence conditions for a general integral operator, An. St. Univ. Ovidius Constanta, Vol. 23(1),2015, 213-224.(ISI) </w:t>
            </w:r>
            <w:r w:rsidRPr="0033720E">
              <w:rPr>
                <w:rFonts w:ascii="Arial Narrow" w:hAnsi="Arial Narrow"/>
                <w:sz w:val="20"/>
                <w:szCs w:val="20"/>
              </w:rPr>
              <w:br/>
            </w:r>
            <w:r w:rsidRPr="0033720E">
              <w:rPr>
                <w:rFonts w:ascii="Arial Narrow" w:hAnsi="Arial Narrow"/>
                <w:sz w:val="20"/>
                <w:szCs w:val="20"/>
              </w:rPr>
              <w:br/>
              <w:t>2014 </w:t>
            </w:r>
            <w:r w:rsidRPr="0033720E">
              <w:rPr>
                <w:rFonts w:ascii="Arial Narrow" w:hAnsi="Arial Narrow"/>
                <w:sz w:val="20"/>
                <w:szCs w:val="20"/>
              </w:rPr>
              <w:br/>
            </w:r>
            <w:r w:rsidRPr="0033720E">
              <w:rPr>
                <w:rFonts w:ascii="Arial Narrow" w:hAnsi="Arial Narrow"/>
                <w:sz w:val="20"/>
                <w:szCs w:val="20"/>
              </w:rPr>
              <w:br/>
            </w:r>
            <w:r w:rsidRPr="0033720E">
              <w:rPr>
                <w:rFonts w:ascii="Arial Narrow" w:hAnsi="Arial Narrow"/>
                <w:sz w:val="20"/>
                <w:szCs w:val="20"/>
              </w:rPr>
              <w:lastRenderedPageBreak/>
              <w:t>1. Serap Bulut, Daniel Breaz, Univalency and Convexity Conditions for a General Integral Operator, Chinese Journal of Mathematics Volume 2014, Article ID 923984, 4 pages, http://dx.doi.org/10.1155/2014/923984. </w:t>
            </w:r>
            <w:r w:rsidRPr="0033720E">
              <w:rPr>
                <w:rFonts w:ascii="Arial Narrow" w:hAnsi="Arial Narrow"/>
                <w:sz w:val="20"/>
                <w:szCs w:val="20"/>
              </w:rPr>
              <w:br/>
              <w:t>2. Saurabh Porwal, Daniel Breaz, Mapping Properties of an Integral Operator Involving Bessel Functions, Analytic Number Theory, Approximation Theory and Special Functions, Editors Gradimir V. Milovanovic, Michael Th. Rassias, ISBN 978-1-4939-0257-6, DOI 10.1007/978-1-4939-0258-3, Springer, pp. 821-826. </w:t>
            </w:r>
            <w:r w:rsidRPr="0033720E">
              <w:rPr>
                <w:rFonts w:ascii="Arial Narrow" w:hAnsi="Arial Narrow"/>
                <w:sz w:val="20"/>
                <w:szCs w:val="20"/>
              </w:rPr>
              <w:br/>
              <w:t>3. Virgil Pescar and Daniel Breaz, On an integral operator, An. St. Univ. Ovidius Constanta, Vol. 22(3),2014, 169-177.(ISI) </w:t>
            </w:r>
            <w:r w:rsidRPr="0033720E">
              <w:rPr>
                <w:rFonts w:ascii="Arial Narrow" w:hAnsi="Arial Narrow"/>
                <w:sz w:val="20"/>
                <w:szCs w:val="20"/>
              </w:rPr>
              <w:br/>
              <w:t>4. Irina Dorca, Radu Diaconu and Daniel Breaz, Mapping Properties of p-valent Functions under new Generalised Integral Operators, Jokull Journal, Vol 64, No. 4, Apr 2014, pp. 103-110. (ISI) </w:t>
            </w:r>
            <w:r w:rsidRPr="0033720E">
              <w:rPr>
                <w:rFonts w:ascii="Arial Narrow" w:hAnsi="Arial Narrow"/>
                <w:sz w:val="20"/>
                <w:szCs w:val="20"/>
              </w:rPr>
              <w:br/>
              <w:t>5. Daniel Breaz, Shigeyoshi Owa, Nicoleta Breaz, Some properties for a general integral operators, Advances in Mathematics: Scientific Journal 3 (2014), no.1, 9-14. </w:t>
            </w:r>
            <w:r w:rsidRPr="0033720E">
              <w:rPr>
                <w:rFonts w:ascii="Arial Narrow" w:hAnsi="Arial Narrow"/>
                <w:sz w:val="20"/>
                <w:szCs w:val="20"/>
              </w:rPr>
              <w:br/>
              <w:t>6.Adriana Oprea, Daniel Breaz, Univalence conditions for twogeneral integral operators, Advances in Pure Mathematics, 2014, 4, pp.487-493. </w:t>
            </w:r>
            <w:r w:rsidRPr="0033720E">
              <w:rPr>
                <w:rFonts w:ascii="Arial Narrow" w:hAnsi="Arial Narrow"/>
                <w:sz w:val="20"/>
                <w:szCs w:val="20"/>
              </w:rPr>
              <w:br/>
              <w:t>7.Gheorghe Oros, Daniel Breaz, Nicoleta Breaz, Mugur Acu, New results related to starlikeness and convexity of the Bernardi integral operator, Acta Universitatis Apulensis, No. 38/2014, pp. 243-249. </w:t>
            </w:r>
            <w:r w:rsidRPr="0033720E">
              <w:rPr>
                <w:rFonts w:ascii="Arial Narrow" w:hAnsi="Arial Narrow"/>
                <w:sz w:val="20"/>
                <w:szCs w:val="20"/>
              </w:rPr>
              <w:br/>
              <w:t>8.Nicoleta Ularu, Daniel Breaz, Univalence conditions and properties for some new integral operators, Mathematics Without Boundaries, Surveys in Pure Mathematics, Editors Themistocles M. Rassias, Panos M. Pardalos, ISBN 978-1-4939-1105-9, Springer, pp. 549-568. </w:t>
            </w:r>
            <w:r w:rsidRPr="0033720E">
              <w:rPr>
                <w:rFonts w:ascii="Arial Narrow" w:hAnsi="Arial Narrow"/>
                <w:sz w:val="20"/>
                <w:szCs w:val="20"/>
              </w:rPr>
              <w:br/>
              <w:t>9.Roberta Bucur, Daniel Breaz, Coeffcient Estimates for a New Subclass of Analytic Functions with Respect to Symmetric Points, Jokull Journal, Vol 64, No. 5, May 2014, pp. 158-165. (ISI) </w:t>
            </w:r>
            <w:r w:rsidRPr="0033720E">
              <w:rPr>
                <w:rFonts w:ascii="Arial Narrow" w:hAnsi="Arial Narrow"/>
                <w:sz w:val="20"/>
                <w:szCs w:val="20"/>
              </w:rPr>
              <w:br/>
              <w:t>10.Daniel Breaz, Viorel Vâjâitu, A Stein Criterion Via Divisors for Domains Over Stein Manifolds, Mathematica Scandinavica, Vol 115, No 2 (2014), pp. 287-302. (ISI) </w:t>
            </w:r>
            <w:r w:rsidRPr="0033720E">
              <w:rPr>
                <w:rFonts w:ascii="Arial Narrow" w:hAnsi="Arial Narrow"/>
                <w:sz w:val="20"/>
                <w:szCs w:val="20"/>
              </w:rPr>
              <w:br/>
              <w:t>11.Adriana Oprea, Daniel Breaz, The univalence conditions of some integral operators, www.arpapress.com/Volumes/Vol 20Issue1/IJRRAS_20_1_03.pdf, July 2014, pp. 31-36. </w:t>
            </w:r>
            <w:r w:rsidRPr="0033720E">
              <w:rPr>
                <w:rFonts w:ascii="Arial Narrow" w:hAnsi="Arial Narrow"/>
                <w:sz w:val="20"/>
                <w:szCs w:val="20"/>
              </w:rPr>
              <w:br/>
              <w:t>12. Vakeel A. Khan, Nazneen Khan, Sabiha Tabassum, Khalid Ebadullah, Daniel Breaz, On some Zweier I-convergent double sequence spaces defined by a modulus function, Analysis. Volume 34, Issue 4, DOI: 10.1515/anly-2012-1242, October 2014, pp. 403–413. </w:t>
            </w:r>
            <w:r w:rsidRPr="0033720E">
              <w:rPr>
                <w:rFonts w:ascii="Arial Narrow" w:hAnsi="Arial Narrow"/>
                <w:sz w:val="20"/>
                <w:szCs w:val="20"/>
              </w:rPr>
              <w:br/>
            </w:r>
            <w:r w:rsidRPr="0033720E">
              <w:rPr>
                <w:rFonts w:ascii="Arial Narrow" w:hAnsi="Arial Narrow"/>
                <w:sz w:val="20"/>
                <w:szCs w:val="20"/>
              </w:rPr>
              <w:br/>
              <w:t>2013 </w:t>
            </w:r>
            <w:r w:rsidRPr="0033720E">
              <w:rPr>
                <w:rFonts w:ascii="Arial Narrow" w:hAnsi="Arial Narrow"/>
                <w:sz w:val="20"/>
                <w:szCs w:val="20"/>
              </w:rPr>
              <w:br/>
            </w:r>
            <w:r w:rsidRPr="0033720E">
              <w:rPr>
                <w:rFonts w:ascii="Arial Narrow" w:hAnsi="Arial Narrow"/>
                <w:sz w:val="20"/>
                <w:szCs w:val="20"/>
              </w:rPr>
              <w:br/>
              <w:t>1.Ebtisam A. Eljamal, Maslina Darus and Daniel Breaz, Some Results of Univalent and Starlike Integral Operator, Journal of Complex Analysis, Volume 2013, Article ID 502363, 3 pages, http://dx.doi.org/10.1155/2013/502363 </w:t>
            </w:r>
            <w:r w:rsidRPr="0033720E">
              <w:rPr>
                <w:rFonts w:ascii="Arial Narrow" w:hAnsi="Arial Narrow"/>
                <w:sz w:val="20"/>
                <w:szCs w:val="20"/>
              </w:rPr>
              <w:br/>
              <w:t>2.Irina Dorca, Daniel Breaz, On differential superordinations of analytical functions with negative coefficients, Journal of Computational Analysis and Applications,Volume:15 Issue: 5 Pages: 928-935 Published: JUL 2013.(ISI) </w:t>
            </w:r>
            <w:r w:rsidRPr="0033720E">
              <w:rPr>
                <w:rFonts w:ascii="Arial Narrow" w:hAnsi="Arial Narrow"/>
                <w:sz w:val="20"/>
                <w:szCs w:val="20"/>
              </w:rPr>
              <w:br/>
              <w:t>3.Vasile Marius Macarie, Daniel Breaz, On the convexity of an integral operator, Analele Universitatii Oradea Fasc. Matematica, Tom XX (2013), Issue No. 1, 113-116. </w:t>
            </w:r>
            <w:r w:rsidRPr="0033720E">
              <w:rPr>
                <w:rFonts w:ascii="Arial Narrow" w:hAnsi="Arial Narrow"/>
                <w:sz w:val="20"/>
                <w:szCs w:val="20"/>
              </w:rPr>
              <w:br/>
              <w:t>4. Aabed Mohammed, Maslina Darus, and Daniel Breaz, New Criterion for Starlike Integral Operators, Analysis in Theory and Applications, Anal. Theory Appl., Vol. 29, No. 1 (2013), pp. 21-26, DOI: 10.4208/ata.2013.v29.n1.3. </w:t>
            </w:r>
            <w:r w:rsidRPr="0033720E">
              <w:rPr>
                <w:rFonts w:ascii="Arial Narrow" w:hAnsi="Arial Narrow"/>
                <w:sz w:val="20"/>
                <w:szCs w:val="20"/>
              </w:rPr>
              <w:br/>
              <w:t>5. Laura Stanciu and Daniel Breaz, The order of convexity for a new integral operator, Stud. Univ. Babes-Bolyai Math. 58(2013), No. 2, 165–170. </w:t>
            </w:r>
            <w:r w:rsidRPr="0033720E">
              <w:rPr>
                <w:rFonts w:ascii="Arial Narrow" w:hAnsi="Arial Narrow"/>
                <w:sz w:val="20"/>
                <w:szCs w:val="20"/>
              </w:rPr>
              <w:br/>
              <w:t xml:space="preserve">6. A. T. Oladipo, Daniel Breaz, A Brief Study of Certain Class of Harmonic Functions of Bazilevic Type, ISRN Mathematical Analysis, Volume 2013, Article ID 179856, 11 pages, </w:t>
            </w:r>
            <w:r w:rsidRPr="0033720E">
              <w:rPr>
                <w:rFonts w:ascii="Arial Narrow" w:hAnsi="Arial Narrow"/>
                <w:sz w:val="20"/>
                <w:szCs w:val="20"/>
              </w:rPr>
              <w:lastRenderedPageBreak/>
              <w:t>http://dx.doi.org/10.1155/2013/179856. </w:t>
            </w:r>
            <w:r w:rsidRPr="0033720E">
              <w:rPr>
                <w:rFonts w:ascii="Arial Narrow" w:hAnsi="Arial Narrow"/>
                <w:sz w:val="20"/>
                <w:szCs w:val="20"/>
              </w:rPr>
              <w:br/>
              <w:t>7. Irina Dorca, Daniel Breaz, Note on new general integral operators of p-valent functions, Bulletin of the Belgian Mathematical Society-Simion Stevin, 20:1(2013), 41-45.(ISI) </w:t>
            </w:r>
            <w:r w:rsidRPr="0033720E">
              <w:rPr>
                <w:rFonts w:ascii="Arial Narrow" w:hAnsi="Arial Narrow"/>
                <w:sz w:val="20"/>
                <w:szCs w:val="20"/>
              </w:rPr>
              <w:br/>
              <w:t>8. Irina Dorca, Daniel Breaz, Mugur Acu, Some classes of functions defined by using a modified Salagean operator, Advances and Applications in Mathematical Sciences, Vol. 12, 3 (2013), 195-205. </w:t>
            </w:r>
            <w:r w:rsidRPr="0033720E">
              <w:rPr>
                <w:rFonts w:ascii="Arial Narrow" w:hAnsi="Arial Narrow"/>
                <w:sz w:val="20"/>
                <w:szCs w:val="20"/>
              </w:rPr>
              <w:br/>
              <w:t>9. Laura Stanciu, Daniel Breaz, Some suficient conditions for univalence of two integral operators, Applied Sciences, vol. 15, 2013, pp. 113-120. </w:t>
            </w:r>
            <w:r w:rsidRPr="0033720E">
              <w:rPr>
                <w:rFonts w:ascii="Arial Narrow" w:hAnsi="Arial Narrow"/>
                <w:sz w:val="20"/>
                <w:szCs w:val="20"/>
              </w:rPr>
              <w:br/>
              <w:t>10. Laura Stanciu, Daniel Breaz, The order of convexity for two integral operators, Mathematical Reports, vol. 15(65), no. 4, 2013.(ISI) </w:t>
            </w:r>
            <w:r w:rsidRPr="0033720E">
              <w:rPr>
                <w:rFonts w:ascii="Arial Narrow" w:hAnsi="Arial Narrow"/>
                <w:sz w:val="20"/>
                <w:szCs w:val="20"/>
              </w:rPr>
              <w:br/>
              <w:t>11. Laura Stanciu, Daniel Breaz, The univalence conditions for two integral operators, Annals of the University of Craiova, Mathematics and Computer Science Series, volume 40(1), june 2013. </w:t>
            </w:r>
            <w:r w:rsidRPr="0033720E">
              <w:rPr>
                <w:rFonts w:ascii="Arial Narrow" w:hAnsi="Arial Narrow"/>
                <w:sz w:val="20"/>
                <w:szCs w:val="20"/>
              </w:rPr>
              <w:br/>
              <w:t>12. Vasile Marius Macarie, Daniel Breaz, Some Properties for Certain General Integral Operator, European Journal of Pure and Applied Mathematics, Vol. 6, No. 3, 2013, 307-314. </w:t>
            </w:r>
            <w:r w:rsidRPr="0033720E">
              <w:rPr>
                <w:rFonts w:ascii="Arial Narrow" w:hAnsi="Arial Narrow"/>
                <w:sz w:val="20"/>
                <w:szCs w:val="20"/>
              </w:rPr>
              <w:br/>
              <w:t>13. Laura Stanciu, Daniel Breaz, The order of convexity for a general integral operator, Buletinul Academiei se Stiinte a Republicii Moldova. Matematica. Number 1(71), 2013, Pages 125–129. </w:t>
            </w:r>
            <w:r w:rsidRPr="0033720E">
              <w:rPr>
                <w:rFonts w:ascii="Arial Narrow" w:hAnsi="Arial Narrow"/>
                <w:sz w:val="20"/>
                <w:szCs w:val="20"/>
              </w:rPr>
              <w:br/>
              <w:t>14. Irina Dorca, Daniel Breaz, Mugur Acu, On a Generalized Integral Operator, Applied Mathematics, 2013, 4, 1590-1594. </w:t>
            </w:r>
            <w:r w:rsidRPr="0033720E">
              <w:rPr>
                <w:rFonts w:ascii="Arial Narrow" w:hAnsi="Arial Narrow"/>
                <w:sz w:val="20"/>
                <w:szCs w:val="20"/>
              </w:rPr>
              <w:br/>
              <w:t>15. Laura Stanciu, Daniel Breaz and Hari M. Srivastava, Some criteria for univalence of a certain integral operator, Novi Sad J. Math. Vol. 43, No. 2, 2013, 51-57. </w:t>
            </w:r>
            <w:r w:rsidRPr="0033720E">
              <w:rPr>
                <w:rFonts w:ascii="Arial Narrow" w:hAnsi="Arial Narrow"/>
                <w:sz w:val="20"/>
                <w:szCs w:val="20"/>
              </w:rPr>
              <w:br/>
              <w:t>16.Nicoleta Ularu, Daniel Breaz, Univalence conditions for analytic functions, Mathematical Reports, Volume: 15 Issue: 3 Pages: 187-192.(ISI) </w:t>
            </w:r>
            <w:r w:rsidRPr="0033720E">
              <w:rPr>
                <w:rFonts w:ascii="Arial Narrow" w:hAnsi="Arial Narrow"/>
                <w:sz w:val="20"/>
                <w:szCs w:val="20"/>
              </w:rPr>
              <w:br/>
              <w:t>17. Nicoleta Ularu, Daniel Breaz, Univalence condition and properties for two integral operators, Applied Sciences, Vol.15, 2013, pp. 112-117. </w:t>
            </w:r>
            <w:r w:rsidRPr="0033720E">
              <w:rPr>
                <w:rFonts w:ascii="Arial Narrow" w:hAnsi="Arial Narrow"/>
                <w:sz w:val="20"/>
                <w:szCs w:val="20"/>
              </w:rPr>
              <w:br/>
              <w:t>18. Basem A. Frasin, Daniel Breaz, Univalence conditions of general integral operator, Matematicki Vesnik, Vol. 65, No. 3, pp. 394-402 (2013). </w:t>
            </w:r>
            <w:r w:rsidRPr="0033720E">
              <w:rPr>
                <w:rFonts w:ascii="Arial Narrow" w:hAnsi="Arial Narrow"/>
                <w:sz w:val="20"/>
                <w:szCs w:val="20"/>
              </w:rPr>
              <w:br/>
              <w:t>19. Nicoleta Breaz, Daniel Breaz, Virgil Pescar, Univalence of two integral operators, Acta Universitatis Apulensis, No. 33/2013, pp. 45-52. </w:t>
            </w:r>
            <w:r w:rsidRPr="0033720E">
              <w:rPr>
                <w:rFonts w:ascii="Arial Narrow" w:hAnsi="Arial Narrow"/>
                <w:sz w:val="20"/>
                <w:szCs w:val="20"/>
              </w:rPr>
              <w:br/>
              <w:t>20. R. Ezhilarasi, T.V. Sudharsan, K.G. Subramanian, Daniel Breaz, On a New Subclass of Meromorphic Harmonic Functions with Fixed Residue α, Acta Universitatis Apulensis, No. 36/2013, pp. 267-277. </w:t>
            </w:r>
            <w:r w:rsidRPr="0033720E">
              <w:rPr>
                <w:rFonts w:ascii="Arial Narrow" w:hAnsi="Arial Narrow"/>
                <w:sz w:val="20"/>
                <w:szCs w:val="20"/>
              </w:rPr>
              <w:br/>
              <w:t>21. Roberta Bucur, Daniel Breaz, Coefficient Estimates for a New Subclass of Analytic Functions with Respect to Conjugate Points, Buletin Stiintific - Universitatea din Pitesti, Seria Matematica si Informatica, Nr. 19 (2013), pg.31-39. </w:t>
            </w:r>
            <w:r w:rsidRPr="0033720E">
              <w:rPr>
                <w:rFonts w:ascii="Arial Narrow" w:hAnsi="Arial Narrow"/>
                <w:sz w:val="20"/>
                <w:szCs w:val="20"/>
              </w:rPr>
              <w:br/>
            </w:r>
            <w:r w:rsidRPr="0033720E">
              <w:rPr>
                <w:rFonts w:ascii="Arial Narrow" w:hAnsi="Arial Narrow"/>
                <w:sz w:val="20"/>
                <w:szCs w:val="20"/>
              </w:rPr>
              <w:br/>
              <w:t>2012 </w:t>
            </w:r>
            <w:r w:rsidRPr="0033720E">
              <w:rPr>
                <w:rFonts w:ascii="Arial Narrow" w:hAnsi="Arial Narrow"/>
                <w:sz w:val="20"/>
                <w:szCs w:val="20"/>
              </w:rPr>
              <w:br/>
            </w:r>
            <w:r w:rsidRPr="0033720E">
              <w:rPr>
                <w:rFonts w:ascii="Arial Narrow" w:hAnsi="Arial Narrow"/>
                <w:sz w:val="20"/>
                <w:szCs w:val="20"/>
              </w:rPr>
              <w:br/>
              <w:t>1.Vasile Marius Macarie, Daniel Breaz, Some Convexity Properties of Certain General Integral Operators, Abstract and Applied Analysis, Volume 2012, Article ID 267972, 7 pages, doi:10.1155/2012/267972.(ISI). </w:t>
            </w:r>
            <w:r w:rsidRPr="0033720E">
              <w:rPr>
                <w:rFonts w:ascii="Arial Narrow" w:hAnsi="Arial Narrow"/>
                <w:sz w:val="20"/>
                <w:szCs w:val="20"/>
              </w:rPr>
              <w:br/>
              <w:t>2.Nicoleta Ularu, Daniel Breaz Univalence criterion and convexity for an integral operator, Applied Mathematics Letters, 25, Issue 3, Martie 2012, pp. 658-661. (ISI). </w:t>
            </w:r>
            <w:r w:rsidRPr="0033720E">
              <w:rPr>
                <w:rFonts w:ascii="Arial Narrow" w:hAnsi="Arial Narrow"/>
                <w:sz w:val="20"/>
                <w:szCs w:val="20"/>
              </w:rPr>
              <w:br/>
              <w:t>3.Laura Stanciu, Daniel Breaz, Univalence Criteria for Two Integral Operators, Abstract and Applied Analysis,Volume 2012, Article ID 652858, 11pages, doi:10.1155/2012/652858.(ISI). </w:t>
            </w:r>
            <w:r w:rsidRPr="0033720E">
              <w:rPr>
                <w:rFonts w:ascii="Arial Narrow" w:hAnsi="Arial Narrow"/>
                <w:sz w:val="20"/>
                <w:szCs w:val="20"/>
              </w:rPr>
              <w:br/>
              <w:t>4.Nicoleta Ularu, Daniel Breaz, An Application of Pescar’s Univalence Criterion, Theory and Applications of Mathematics &amp; Computer Science 1 (2) (2011), pp. 1–6. </w:t>
            </w:r>
            <w:r w:rsidRPr="0033720E">
              <w:rPr>
                <w:rFonts w:ascii="Arial Narrow" w:hAnsi="Arial Narrow"/>
                <w:sz w:val="20"/>
                <w:szCs w:val="20"/>
              </w:rPr>
              <w:br/>
              <w:t xml:space="preserve">5. Daniel Breaz, Virgil Pescar, On conditions for univalence of two integral operators, Stud. </w:t>
            </w:r>
            <w:r w:rsidRPr="0033720E">
              <w:rPr>
                <w:rFonts w:ascii="Arial Narrow" w:hAnsi="Arial Narrow"/>
                <w:sz w:val="20"/>
                <w:szCs w:val="20"/>
              </w:rPr>
              <w:lastRenderedPageBreak/>
              <w:t>Univ. Babeș-Bolyai Math. 57(2012), No. 2, 175–180. </w:t>
            </w:r>
            <w:r w:rsidRPr="0033720E">
              <w:rPr>
                <w:rFonts w:ascii="Arial Narrow" w:hAnsi="Arial Narrow"/>
                <w:sz w:val="20"/>
                <w:szCs w:val="20"/>
              </w:rPr>
              <w:br/>
              <w:t>6. Irina Dorca, Daniel Breaz, Subordination of certain subclass of convex function, Stud. Univ. Babeș-Bolyai Math. 57(2012), No. 2, 181–187. </w:t>
            </w:r>
            <w:r w:rsidRPr="0033720E">
              <w:rPr>
                <w:rFonts w:ascii="Arial Narrow" w:hAnsi="Arial Narrow"/>
                <w:sz w:val="20"/>
                <w:szCs w:val="20"/>
              </w:rPr>
              <w:br/>
              <w:t>7.Nicoleta Ularu, Daniel Breaz, New univalence conditions for some integral operators, Acta Universitatis Apulensis, No. 30/2012, pp. 101-106. </w:t>
            </w:r>
            <w:r w:rsidRPr="0033720E">
              <w:rPr>
                <w:rFonts w:ascii="Arial Narrow" w:hAnsi="Arial Narrow"/>
                <w:sz w:val="20"/>
                <w:szCs w:val="20"/>
              </w:rPr>
              <w:br/>
              <w:t>8. A. T. Oladipo, D.O. Makinde and Daniel Breaz, Uniformly starlike and convex functions with negative coefficients, Acta Universitatis Apulensis, No. 30/2012, pp. 257-270. </w:t>
            </w:r>
            <w:r w:rsidRPr="0033720E">
              <w:rPr>
                <w:rFonts w:ascii="Arial Narrow" w:hAnsi="Arial Narrow"/>
                <w:sz w:val="20"/>
                <w:szCs w:val="20"/>
              </w:rPr>
              <w:br/>
              <w:t>9. Vasile Marius Macarie, Daniel Breaz, On the convexity of certain integral operators, Annals of Functional Analysis, 3 (2012), no. 2, 183–190. </w:t>
            </w:r>
            <w:r w:rsidRPr="0033720E">
              <w:rPr>
                <w:rFonts w:ascii="Arial Narrow" w:hAnsi="Arial Narrow"/>
                <w:sz w:val="20"/>
                <w:szCs w:val="20"/>
              </w:rPr>
              <w:br/>
              <w:t>10. Oladipo Abidoun Tinuoye, Daniel Breaz, On certain classes of -valent functions, General Mathematics Vol. 20, No. 1 (2012), 39–48. </w:t>
            </w:r>
            <w:r w:rsidRPr="0033720E">
              <w:rPr>
                <w:rFonts w:ascii="Arial Narrow" w:hAnsi="Arial Narrow"/>
                <w:sz w:val="20"/>
                <w:szCs w:val="20"/>
              </w:rPr>
              <w:br/>
              <w:t>11. Vasile Marius Macarie, Daniel Breaz, On Univalence Criteria for a General Integral Operator, Journal of Function Spaces and Applications, Volume 2012, Article ID 207410, 8 pages, doi:10.1155/2012/207410. (ISI). </w:t>
            </w:r>
            <w:r w:rsidRPr="0033720E">
              <w:rPr>
                <w:rFonts w:ascii="Arial Narrow" w:hAnsi="Arial Narrow"/>
                <w:sz w:val="20"/>
                <w:szCs w:val="20"/>
              </w:rPr>
              <w:br/>
              <w:t>12. Laura Stanciu, Daniel Breaz, The Univalence Conditions For a New Integral Operator, Int. J. Open Problems Complex Analysis, Vol. 4, No. 2, July 2012. </w:t>
            </w:r>
            <w:r w:rsidRPr="0033720E">
              <w:rPr>
                <w:rFonts w:ascii="Arial Narrow" w:hAnsi="Arial Narrow"/>
                <w:sz w:val="20"/>
                <w:szCs w:val="20"/>
              </w:rPr>
              <w:br/>
              <w:t>13. Laura Stanciu, Daniel Breaz, Some criteria for two integral operators, Surveys in Mathematics and its Applications, Volume 7 (2012), 117-124. </w:t>
            </w:r>
            <w:r w:rsidRPr="0033720E">
              <w:rPr>
                <w:rFonts w:ascii="Arial Narrow" w:hAnsi="Arial Narrow"/>
                <w:sz w:val="20"/>
                <w:szCs w:val="20"/>
              </w:rPr>
              <w:br/>
              <w:t>14. Laura Stanciu, Daniel Breaz, Some univalence conditions for a general integral operator, Chinese Annals of Mathematics, Series B, Volume 33, Issue 6 , pp 801-806. (ISI). </w:t>
            </w:r>
            <w:r w:rsidRPr="0033720E">
              <w:rPr>
                <w:rFonts w:ascii="Arial Narrow" w:hAnsi="Arial Narrow"/>
                <w:sz w:val="20"/>
                <w:szCs w:val="20"/>
              </w:rPr>
              <w:br/>
              <w:t>15. Irina Dorca, Daniel Breaz, On certain subclasses of functions associated with some hyperbola, Differential Geometry - Dynamical Systems, Vol.14, 2012, pp. 46-54. </w:t>
            </w:r>
            <w:r w:rsidRPr="0033720E">
              <w:rPr>
                <w:rFonts w:ascii="Arial Narrow" w:hAnsi="Arial Narrow"/>
                <w:sz w:val="20"/>
                <w:szCs w:val="20"/>
              </w:rPr>
              <w:br/>
              <w:t>16. Irina Dorca, Daniel Breaz, General Integral Operators of p-valent Function, European Journal of Mathematical Sciences, Vol. 1, No. 1, 2012, pp. 105-119. </w:t>
            </w:r>
            <w:r w:rsidRPr="0033720E">
              <w:rPr>
                <w:rFonts w:ascii="Arial Narrow" w:hAnsi="Arial Narrow"/>
                <w:sz w:val="20"/>
                <w:szCs w:val="20"/>
              </w:rPr>
              <w:br/>
              <w:t>17. Daniel Breaz, Yasar Polatoglu, Nicoleta Breaz, Generalized p-Valent Janowski Close-to-Convex Functions and Their Applications to the Harmonic Mappings, Nonlinear Analysis </w:t>
            </w:r>
            <w:r w:rsidRPr="0033720E">
              <w:rPr>
                <w:rFonts w:ascii="Arial Narrow" w:hAnsi="Arial Narrow"/>
                <w:sz w:val="20"/>
                <w:szCs w:val="20"/>
              </w:rPr>
              <w:br/>
              <w:t>Optimization and Its Applications, Springer, Volume 68, 2012, pp 79-89. </w:t>
            </w:r>
            <w:r w:rsidRPr="0033720E">
              <w:rPr>
                <w:rFonts w:ascii="Arial Narrow" w:hAnsi="Arial Narrow"/>
                <w:sz w:val="20"/>
                <w:szCs w:val="20"/>
              </w:rPr>
              <w:br/>
              <w:t>18. Daniel Breaz, Laura Stanciu, Some properties of a general integral operator, Bulletin of the Transilvania University of Brasov, Series III: Mathematics, Informatics, Physics, vol 5(54) 2012, Special Issue: Proceedings of the Seventh Congress of Romanian Mathematicians, 67-72, published by Transilvania University Press, Brasov and Publishing House of the Romanian Academy. </w:t>
            </w:r>
            <w:r w:rsidRPr="0033720E">
              <w:rPr>
                <w:rFonts w:ascii="Arial Narrow" w:hAnsi="Arial Narrow"/>
                <w:sz w:val="20"/>
                <w:szCs w:val="20"/>
              </w:rPr>
              <w:br/>
              <w:t>19. Laura Stanciu, Daniel Breaz, The convexity of the integral operator on the class B(µ; α), Int. J. Nonlinear Anal. Appl. 3 (2012), no. 2, pp. 44-48. </w:t>
            </w:r>
            <w:r w:rsidRPr="0033720E">
              <w:rPr>
                <w:rFonts w:ascii="Arial Narrow" w:hAnsi="Arial Narrow"/>
                <w:sz w:val="20"/>
                <w:szCs w:val="20"/>
              </w:rPr>
              <w:br/>
              <w:t>20. Laura Stanciu, Daniel Breaz, Some univalence conditions for analytic functions, Buletinul Stiintific al Universitatii "Politehnica" din Timisoara, Fascicola 1, 2012, pp. 35-41. </w:t>
            </w:r>
            <w:r w:rsidRPr="0033720E">
              <w:rPr>
                <w:rFonts w:ascii="Arial Narrow" w:hAnsi="Arial Narrow"/>
                <w:sz w:val="20"/>
                <w:szCs w:val="20"/>
              </w:rPr>
              <w:br/>
              <w:t>21. Irina Dorca, Daniel Breaz, Mapping properties of some classes of analytic functions under new generalized integral operators, Advances in Mathematics: Scientific Journal 1 (2012), no.1, 51-57. </w:t>
            </w:r>
            <w:r w:rsidRPr="0033720E">
              <w:rPr>
                <w:rFonts w:ascii="Arial Narrow" w:hAnsi="Arial Narrow"/>
                <w:sz w:val="20"/>
                <w:szCs w:val="20"/>
              </w:rPr>
              <w:br/>
              <w:t>22.Irina Dorca and Daniel Breaz, On certain subclasses of functions associated with some hyperbola, DGDS, Volume 14, pp. 46-54, 2012, http://www.mathem.pub.ro/dgds/v14/D14-do.pdf. </w:t>
            </w:r>
            <w:r w:rsidRPr="0033720E">
              <w:rPr>
                <w:rFonts w:ascii="Arial Narrow" w:hAnsi="Arial Narrow"/>
                <w:sz w:val="20"/>
                <w:szCs w:val="20"/>
              </w:rPr>
              <w:br/>
              <w:t>23. Laura Stanciu, Daniel Breaz, Some univalence conditions for a family of integral operators, Spiru Haret University Annals, Matematics-Informatics, Series, vol. VIII (2012), issue 1, pp.71-78. </w:t>
            </w:r>
            <w:r w:rsidRPr="0033720E">
              <w:rPr>
                <w:rFonts w:ascii="Arial Narrow" w:hAnsi="Arial Narrow"/>
                <w:sz w:val="20"/>
                <w:szCs w:val="20"/>
              </w:rPr>
              <w:br/>
              <w:t>24. Mohammad K. Aouf, R. M. El-Ashwah and Daniel Breaz, Quasi-Hadamard Product of Analytic p-Valent Functions with Negative Coefficients, Bulletin of Mathematical Analysis and Applications ISSN: 1821-1291, URL: http://www.bmathaa.org, Volume 4 Issue 1(2012), Pages 24-28. </w:t>
            </w:r>
            <w:r w:rsidRPr="0033720E">
              <w:rPr>
                <w:rFonts w:ascii="Arial Narrow" w:hAnsi="Arial Narrow"/>
                <w:sz w:val="20"/>
                <w:szCs w:val="20"/>
              </w:rPr>
              <w:br/>
            </w:r>
            <w:r w:rsidRPr="0033720E">
              <w:rPr>
                <w:rFonts w:ascii="Arial Narrow" w:hAnsi="Arial Narrow"/>
                <w:sz w:val="20"/>
                <w:szCs w:val="20"/>
              </w:rPr>
              <w:lastRenderedPageBreak/>
              <w:br/>
            </w:r>
            <w:r w:rsidRPr="0033720E">
              <w:rPr>
                <w:rFonts w:ascii="Arial Narrow" w:hAnsi="Arial Narrow"/>
                <w:sz w:val="20"/>
                <w:szCs w:val="20"/>
              </w:rPr>
              <w:br/>
              <w:t>2011 </w:t>
            </w:r>
            <w:r w:rsidRPr="0033720E">
              <w:rPr>
                <w:rFonts w:ascii="Arial Narrow" w:hAnsi="Arial Narrow"/>
                <w:sz w:val="20"/>
                <w:szCs w:val="20"/>
              </w:rPr>
              <w:br/>
            </w:r>
            <w:r w:rsidRPr="0033720E">
              <w:rPr>
                <w:rFonts w:ascii="Arial Narrow" w:hAnsi="Arial Narrow"/>
                <w:sz w:val="20"/>
                <w:szCs w:val="20"/>
              </w:rPr>
              <w:br/>
              <w:t>1.Daniel Breaz, Antonela Toma, The univalence conditions for a general integral operator, Applied Mathematics Letters, 24, Issue 4, Aprilie 2011, pp. 416-419. (ISI). </w:t>
            </w:r>
            <w:r w:rsidRPr="0033720E">
              <w:rPr>
                <w:rFonts w:ascii="Arial Narrow" w:hAnsi="Arial Narrow"/>
                <w:sz w:val="20"/>
                <w:szCs w:val="20"/>
              </w:rPr>
              <w:br/>
              <w:t>2.Virgil Pescar, Daniel Breaz, Univalence criterions for some integral operators, Acta Universitatis Apulensis, No. 25/2011, pp. 189-194. </w:t>
            </w:r>
            <w:r w:rsidRPr="0033720E">
              <w:rPr>
                <w:rFonts w:ascii="Arial Narrow" w:hAnsi="Arial Narrow"/>
                <w:sz w:val="20"/>
                <w:szCs w:val="20"/>
              </w:rPr>
              <w:br/>
              <w:t>3.Daniel Breaz, Nicoleta Breaz, Virgil Pescar, On the univalence of a certain integral operator, Acta Universitatis Apulensis, No. 26/2011, pp. 251-256. </w:t>
            </w:r>
            <w:r w:rsidRPr="0033720E">
              <w:rPr>
                <w:rFonts w:ascii="Arial Narrow" w:hAnsi="Arial Narrow"/>
                <w:sz w:val="20"/>
                <w:szCs w:val="20"/>
              </w:rPr>
              <w:br/>
              <w:t>4.Nicoleta Ularu, Daniel Breaz, Univalence criterion for two integral operators, Filomat 25:3 (2011), pp. 105-110. (ISI). </w:t>
            </w:r>
            <w:r w:rsidRPr="0033720E">
              <w:rPr>
                <w:rFonts w:ascii="Arial Narrow" w:hAnsi="Arial Narrow"/>
                <w:sz w:val="20"/>
                <w:szCs w:val="20"/>
              </w:rPr>
              <w:br/>
              <w:t>5.Mohammad K. Aouf, Daniel Breaz, Nicoleta Breaz, Inequalities Involving Noor Integral Operator, Theory and Applications of Mathematics &amp; Computer Science 1 (2011), pp. 63–67. </w:t>
            </w:r>
            <w:r w:rsidRPr="0033720E">
              <w:rPr>
                <w:rFonts w:ascii="Arial Narrow" w:hAnsi="Arial Narrow"/>
                <w:sz w:val="20"/>
                <w:szCs w:val="20"/>
              </w:rPr>
              <w:br/>
              <w:t>6.Irina Dorca, Mugur Acu, Daniel Breaz, ISRN Mathematical Analysis, Volume 2011, Article ID 610549, 7 pages, doi:10.5402/2011/610549. </w:t>
            </w:r>
            <w:r w:rsidRPr="0033720E">
              <w:rPr>
                <w:rFonts w:ascii="Arial Narrow" w:hAnsi="Arial Narrow"/>
                <w:sz w:val="20"/>
                <w:szCs w:val="20"/>
              </w:rPr>
              <w:br/>
              <w:t>7.Laura Stanciu, Daniel Breaz, A subclass of analytic functions defined by multiplier transformation, Acta Universitatis Apulensis, No. 27/2011, pp. 225-228. </w:t>
            </w:r>
            <w:r w:rsidRPr="0033720E">
              <w:rPr>
                <w:rFonts w:ascii="Arial Narrow" w:hAnsi="Arial Narrow"/>
                <w:sz w:val="20"/>
                <w:szCs w:val="20"/>
              </w:rPr>
              <w:br/>
              <w:t>8.Nicoleta Ularu, Daniel Breaz, Basem Frasin, Two integral operators on the class N(β), Computer and Mathematics with Applications, 62 (2011) 2551–2554. (ISI). </w:t>
            </w:r>
            <w:r w:rsidRPr="0033720E">
              <w:rPr>
                <w:rFonts w:ascii="Arial Narrow" w:hAnsi="Arial Narrow"/>
                <w:sz w:val="20"/>
                <w:szCs w:val="20"/>
              </w:rPr>
              <w:br/>
              <w:t>9.Afaf A. Ali Abubaker, Maslina Darus, Daniel Breaz, Majorization for a subclass of β-spiral functions of order α involving a generalized linear operator, Advances in Decision Sciences Volume 2011, Article ID 167672, 9 pages, doi:10.1155/2011/167672. </w:t>
            </w:r>
            <w:r w:rsidRPr="0033720E">
              <w:rPr>
                <w:rFonts w:ascii="Arial Narrow" w:hAnsi="Arial Narrow"/>
                <w:sz w:val="20"/>
                <w:szCs w:val="20"/>
              </w:rPr>
              <w:br/>
              <w:t>10.Vasile Marius Macarie, Daniel Breaz, The order of convexity of some integral operators, Acta Universitatis Apulensis, No. 28/2011, pp. 33-44. </w:t>
            </w:r>
            <w:r w:rsidRPr="0033720E">
              <w:rPr>
                <w:rFonts w:ascii="Arial Narrow" w:hAnsi="Arial Narrow"/>
                <w:sz w:val="20"/>
                <w:szCs w:val="20"/>
              </w:rPr>
              <w:br/>
              <w:t>11.Vasile Marius Macarie, Daniel Breaz, The order of convexity of some general integral operators, Computer and Mathematics with Applications, 62 (2011) 4667–4673. (ISI). </w:t>
            </w:r>
            <w:r w:rsidRPr="0033720E">
              <w:rPr>
                <w:rFonts w:ascii="Arial Narrow" w:hAnsi="Arial Narrow"/>
                <w:sz w:val="20"/>
                <w:szCs w:val="20"/>
              </w:rPr>
              <w:br/>
              <w:t>12.Laura Stanciu, Daniel Breaz, The univalence conditions for a family of integral operators, Annals of Functional Analysis, 2 (2011), no. 2, 42–50. </w:t>
            </w:r>
            <w:r w:rsidRPr="0033720E">
              <w:rPr>
                <w:rFonts w:ascii="Arial Narrow" w:hAnsi="Arial Narrow"/>
                <w:sz w:val="20"/>
                <w:szCs w:val="20"/>
              </w:rPr>
              <w:br/>
              <w:t>13.Aabed Mohammed, Maslina Darus, Daniel Breaz, On Subordinate, Starlikeness and Convexity of Certain Integral Operators, MATHEMATICA, Tome 53 (76), No 2, 2011, pp. 165-170. </w:t>
            </w:r>
            <w:r w:rsidRPr="0033720E">
              <w:rPr>
                <w:rFonts w:ascii="Arial Narrow" w:hAnsi="Arial Narrow"/>
                <w:sz w:val="20"/>
                <w:szCs w:val="20"/>
              </w:rPr>
              <w:br/>
            </w:r>
            <w:r w:rsidRPr="0033720E">
              <w:rPr>
                <w:rFonts w:ascii="Arial Narrow" w:hAnsi="Arial Narrow"/>
                <w:sz w:val="20"/>
                <w:szCs w:val="20"/>
              </w:rPr>
              <w:br/>
              <w:t>2010 </w:t>
            </w:r>
            <w:r w:rsidRPr="0033720E">
              <w:rPr>
                <w:rFonts w:ascii="Arial Narrow" w:hAnsi="Arial Narrow"/>
                <w:sz w:val="20"/>
                <w:szCs w:val="20"/>
              </w:rPr>
              <w:br/>
            </w:r>
            <w:r w:rsidRPr="0033720E">
              <w:rPr>
                <w:rFonts w:ascii="Arial Narrow" w:hAnsi="Arial Narrow"/>
                <w:sz w:val="20"/>
                <w:szCs w:val="20"/>
              </w:rPr>
              <w:br/>
              <w:t>1.Nicoleta Breaz, Daniel Breaz, Mugur Acu, Some properties for an integral operator on the class, Int. J. Open Problems Complex Analysis, Vol. 2, No.1, March 2010, 53-58. </w:t>
            </w:r>
            <w:r w:rsidRPr="0033720E">
              <w:rPr>
                <w:rFonts w:ascii="Arial Narrow" w:hAnsi="Arial Narrow"/>
                <w:sz w:val="20"/>
                <w:szCs w:val="20"/>
              </w:rPr>
              <w:br/>
              <w:t>2.Alb Alina Lupaş, Daniel Breaz, A note on a subclass of analytic functions defined by Ruscheweyh derivative and generalized Sălăgean operator, Analele Universităţii din Oradea, Fasc. Matematica, Tom XVII(2010), Issue No. 1, 11-15. </w:t>
            </w:r>
            <w:r w:rsidRPr="0033720E">
              <w:rPr>
                <w:rFonts w:ascii="Arial Narrow" w:hAnsi="Arial Narrow"/>
                <w:sz w:val="20"/>
                <w:szCs w:val="20"/>
              </w:rPr>
              <w:br/>
              <w:t>3.Virgil Pescar, Daniel Breaz, On an integral operator, Applied Mathematics Letters, 23(2010), pp. 625-629. (ISI). </w:t>
            </w:r>
            <w:r w:rsidRPr="0033720E">
              <w:rPr>
                <w:rFonts w:ascii="Arial Narrow" w:hAnsi="Arial Narrow"/>
                <w:sz w:val="20"/>
                <w:szCs w:val="20"/>
              </w:rPr>
              <w:br/>
              <w:t>4.Nicoleta Breaz, Virgil Pescar, Daniel Breaz, Univalence criteria for a new integral operator, Mathematical and Computer Modelling, 52(2010), pp. 241-246.(ISI). </w:t>
            </w:r>
            <w:r w:rsidRPr="0033720E">
              <w:rPr>
                <w:rFonts w:ascii="Arial Narrow" w:hAnsi="Arial Narrow"/>
                <w:sz w:val="20"/>
                <w:szCs w:val="20"/>
              </w:rPr>
              <w:br/>
              <w:t>5.Daniel Breaz, G. Murugusundaramoorthy, K.Vijaya, Certain class of starlike harmonic functions associated with a convolution structure, Studia Universitatis Babeş-Bolyai, Mathematica, Volume LV, No. 3, September 2010, pp. 69-82. </w:t>
            </w:r>
            <w:r w:rsidRPr="0033720E">
              <w:rPr>
                <w:rFonts w:ascii="Arial Narrow" w:hAnsi="Arial Narrow"/>
                <w:sz w:val="20"/>
                <w:szCs w:val="20"/>
              </w:rPr>
              <w:br/>
              <w:t>6.Alb Alina Lupaş, Daniel Breaz, On special differential superordinations using Sălăgean and Ruscheweyh operators, Geometric Function Theory and Applications’2010, Proc. Of International Symposium, Sofia, 27-31 August, 2010, pp. 98-103.</w:t>
            </w:r>
            <w:r w:rsidRPr="0033720E">
              <w:rPr>
                <w:rFonts w:ascii="Arial Narrow" w:hAnsi="Arial Narrow"/>
                <w:sz w:val="20"/>
                <w:szCs w:val="20"/>
              </w:rPr>
              <w:br/>
            </w:r>
            <w:r w:rsidRPr="0033720E">
              <w:rPr>
                <w:rFonts w:ascii="Arial Narrow" w:hAnsi="Arial Narrow"/>
                <w:sz w:val="20"/>
                <w:szCs w:val="20"/>
              </w:rPr>
              <w:lastRenderedPageBreak/>
              <w:t>7.Nicoleta Breaz, Daniel Breaz, Maslina Darus, Convexity properties for some general integral operators on uniformly analytic functions classes, Computer and Mathematics with Applications, 60(2010), 3105-3107. (ISI) </w:t>
            </w:r>
            <w:r w:rsidRPr="0033720E">
              <w:rPr>
                <w:rFonts w:ascii="Arial Narrow" w:hAnsi="Arial Narrow"/>
                <w:sz w:val="20"/>
                <w:szCs w:val="20"/>
              </w:rPr>
              <w:br/>
              <w:t>8.Aabed Mohammed, Maslina Darus, Daniel Breaz, Some properties for certain integral operators, Acta Universitatis Apulensis, No. 23/2010, pp. 79-89. </w:t>
            </w:r>
            <w:r w:rsidRPr="0033720E">
              <w:rPr>
                <w:rFonts w:ascii="Arial Narrow" w:hAnsi="Arial Narrow"/>
                <w:sz w:val="20"/>
                <w:szCs w:val="20"/>
              </w:rPr>
              <w:br/>
              <w:t>9.Oladipo Abidoun Tinuoye, Daniel Breaz, On a class of family of Bazilevic functions, Acta Universitatis Apulensis, No. 24/2010, pp. 319-330. </w:t>
            </w:r>
            <w:r w:rsidRPr="0033720E">
              <w:rPr>
                <w:rFonts w:ascii="Arial Narrow" w:hAnsi="Arial Narrow"/>
                <w:sz w:val="20"/>
                <w:szCs w:val="20"/>
              </w:rPr>
              <w:br/>
              <w:t>10. Aabed Mohammed, Maslina Darus, Daniel Breaz, Basem Frasin, A note on integral operators of p-valent functions, Proc. Pakistan Acad. Sci. 47(4):227-235, 2010. </w:t>
            </w:r>
            <w:r w:rsidRPr="0033720E">
              <w:rPr>
                <w:rFonts w:ascii="Arial Narrow" w:hAnsi="Arial Narrow"/>
                <w:sz w:val="20"/>
                <w:szCs w:val="20"/>
              </w:rPr>
              <w:br/>
            </w:r>
            <w:r w:rsidRPr="0033720E">
              <w:rPr>
                <w:rFonts w:ascii="Arial Narrow" w:hAnsi="Arial Narrow"/>
                <w:sz w:val="20"/>
                <w:szCs w:val="20"/>
              </w:rPr>
              <w:br/>
              <w:t>2009 </w:t>
            </w:r>
            <w:r w:rsidRPr="0033720E">
              <w:rPr>
                <w:rFonts w:ascii="Arial Narrow" w:hAnsi="Arial Narrow"/>
                <w:sz w:val="20"/>
                <w:szCs w:val="20"/>
              </w:rPr>
              <w:br/>
            </w:r>
            <w:r w:rsidRPr="0033720E">
              <w:rPr>
                <w:rFonts w:ascii="Arial Narrow" w:hAnsi="Arial Narrow"/>
                <w:sz w:val="20"/>
                <w:szCs w:val="20"/>
              </w:rPr>
              <w:br/>
              <w:t>1.Daniel Breaz, Nicoleta Breaz, Hari Srivastava, An extension of the univalent condition for a family of integral operators, Applied Mathematics Letters 22(2009), pp. 41-44. (ISI). </w:t>
            </w:r>
            <w:r w:rsidRPr="0033720E">
              <w:rPr>
                <w:rFonts w:ascii="Arial Narrow" w:hAnsi="Arial Narrow"/>
                <w:sz w:val="20"/>
                <w:szCs w:val="20"/>
              </w:rPr>
              <w:br/>
              <w:t>2.H. Ozlem Guney, Daniel Breaz, Integral properties of some families of multivalent functions with complex order, Studia Universitatis Babeş-Bolyai, Mathematica, Cluj Napoca, No. 1/2009, pp. 101 – 106. </w:t>
            </w:r>
            <w:r w:rsidRPr="0033720E">
              <w:rPr>
                <w:rFonts w:ascii="Arial Narrow" w:hAnsi="Arial Narrow"/>
                <w:sz w:val="20"/>
                <w:szCs w:val="20"/>
              </w:rPr>
              <w:br/>
              <w:t>3.Daniel Breaz, M. K. Aouf and Nicoleta Breaz, Some Properties For Integral Operators On Some Analytic Functions With Complex Order, Acta Mathematica Academiae Paedagogicae Nyiregyhaziensis, 25(2009), pp. 39-43. </w:t>
            </w:r>
            <w:r w:rsidRPr="0033720E">
              <w:rPr>
                <w:rFonts w:ascii="Arial Narrow" w:hAnsi="Arial Narrow"/>
                <w:sz w:val="20"/>
                <w:szCs w:val="20"/>
              </w:rPr>
              <w:br/>
              <w:t>4.Aabed Mohammed, Maslina Darus, Daniel Breaz, Fractional calculus for certain integral operator involving logarithmic coefficients, Journal of Mathematics and Statistics, 5(2), 2009, pp.118-122. </w:t>
            </w:r>
            <w:r w:rsidRPr="0033720E">
              <w:rPr>
                <w:rFonts w:ascii="Arial Narrow" w:hAnsi="Arial Narrow"/>
                <w:sz w:val="20"/>
                <w:szCs w:val="20"/>
              </w:rPr>
              <w:br/>
              <w:t>5.Daniel Breaz, Nicoleta Breaz, The integral operator on the SP class, Acta Universitatis Apulensis, No. 17/2009, pp. 43-47. </w:t>
            </w:r>
            <w:r w:rsidRPr="0033720E">
              <w:rPr>
                <w:rFonts w:ascii="Arial Narrow" w:hAnsi="Arial Narrow"/>
                <w:sz w:val="20"/>
                <w:szCs w:val="20"/>
              </w:rPr>
              <w:br/>
              <w:t>6.Daniel Breaz, Nicoleta Breaz, The integral operator on the class, Acta Universitatis Apulensis, No. 18/2009, pp. 7-10. </w:t>
            </w:r>
            <w:r w:rsidRPr="0033720E">
              <w:rPr>
                <w:rFonts w:ascii="Arial Narrow" w:hAnsi="Arial Narrow"/>
                <w:sz w:val="20"/>
                <w:szCs w:val="20"/>
              </w:rPr>
              <w:br/>
              <w:t>7.Daniel Breaz, Univalence properties for a general integral operator, Bulletin of Korean Mathematical Society, 46(2009), No. 3, pp. 439-446, DOI 10.4134/BKMS.2009.46.3.439. (ISI). </w:t>
            </w:r>
            <w:r w:rsidRPr="0033720E">
              <w:rPr>
                <w:rFonts w:ascii="Arial Narrow" w:hAnsi="Arial Narrow"/>
                <w:sz w:val="20"/>
                <w:szCs w:val="20"/>
              </w:rPr>
              <w:br/>
              <w:t>8.Daniel Breaz, Nicoleta Breaz, Some starlikeness conditions proved by inequalities, Proceedings of the Fifth International Symposium "Mathematical Inequalities" Sibiu, 25-27 September 2008, Romania, pp. 40-46, ISBN 978-973-739-740-9. </w:t>
            </w:r>
            <w:r w:rsidRPr="0033720E">
              <w:rPr>
                <w:rFonts w:ascii="Arial Narrow" w:hAnsi="Arial Narrow"/>
                <w:sz w:val="20"/>
                <w:szCs w:val="20"/>
              </w:rPr>
              <w:br/>
              <w:t>9.Aabed Mohammed, Maslina Darus, Daniel Breaz, On close-to-convex for certain integral operators, Acta Universitatis Apulensis, No. 19/2009, pp. 209-216. </w:t>
            </w:r>
            <w:r w:rsidRPr="0033720E">
              <w:rPr>
                <w:rFonts w:ascii="Arial Narrow" w:hAnsi="Arial Narrow"/>
                <w:sz w:val="20"/>
                <w:szCs w:val="20"/>
              </w:rPr>
              <w:br/>
              <w:t>10.Virgil Pescar, Daniel Breaz, Univalence criterion for an integral operator, Acta Universitatis Apulensis, No. 19/2009, pp. 203-208. </w:t>
            </w:r>
            <w:r w:rsidRPr="0033720E">
              <w:rPr>
                <w:rFonts w:ascii="Arial Narrow" w:hAnsi="Arial Narrow"/>
                <w:sz w:val="20"/>
                <w:szCs w:val="20"/>
              </w:rPr>
              <w:br/>
              <w:t>11.Daniel Breaz, Shigeyoshi Owa, A convexity property for an integral operator on the class , Acta Universitatis Apulensis, No. 20/2009, pp. 107-110. </w:t>
            </w:r>
            <w:r w:rsidRPr="0033720E">
              <w:rPr>
                <w:rFonts w:ascii="Arial Narrow" w:hAnsi="Arial Narrow"/>
                <w:sz w:val="20"/>
                <w:szCs w:val="20"/>
              </w:rPr>
              <w:br/>
              <w:t>12.Virgil Pescar, Daniel Breaz, Nicoleta Breaz, Certain sufficient conditions for univalence, General Mathematics, Vol. 17, No. 4,(2009), 97-109. </w:t>
            </w:r>
            <w:r w:rsidRPr="0033720E">
              <w:rPr>
                <w:rFonts w:ascii="Arial Narrow" w:hAnsi="Arial Narrow"/>
                <w:sz w:val="20"/>
                <w:szCs w:val="20"/>
              </w:rPr>
              <w:br/>
              <w:t>13.Mugur Acu, Adrian Branga, Daniel Breaz, Nicoleta Breaz, Eugen Constantinescu, Alina Totoi, On some integrals operator on analytisc functions, General Mathematics, Vol. 17, No. 4,(2009), 205-210. </w:t>
            </w:r>
            <w:r w:rsidRPr="0033720E">
              <w:rPr>
                <w:rFonts w:ascii="Arial Narrow" w:hAnsi="Arial Narrow"/>
                <w:sz w:val="20"/>
                <w:szCs w:val="20"/>
              </w:rPr>
              <w:br/>
              <w:t>14.Daniel Breaz, Ozlem Guney, Grigore Salagean, A new general integral operator, Tamsui Oxford J. of Math. Sci. 25(4) (2009), 407-414. </w:t>
            </w:r>
            <w:r w:rsidRPr="0033720E">
              <w:rPr>
                <w:rFonts w:ascii="Arial Narrow" w:hAnsi="Arial Narrow"/>
                <w:sz w:val="20"/>
                <w:szCs w:val="20"/>
              </w:rPr>
              <w:br/>
            </w:r>
            <w:r w:rsidRPr="0033720E">
              <w:rPr>
                <w:rFonts w:ascii="Arial Narrow" w:hAnsi="Arial Narrow"/>
                <w:sz w:val="20"/>
                <w:szCs w:val="20"/>
              </w:rPr>
              <w:br/>
              <w:t>2008 </w:t>
            </w:r>
            <w:r w:rsidRPr="0033720E">
              <w:rPr>
                <w:rFonts w:ascii="Arial Narrow" w:hAnsi="Arial Narrow"/>
                <w:sz w:val="20"/>
                <w:szCs w:val="20"/>
              </w:rPr>
              <w:br/>
            </w:r>
            <w:r w:rsidRPr="0033720E">
              <w:rPr>
                <w:rFonts w:ascii="Arial Narrow" w:hAnsi="Arial Narrow"/>
                <w:sz w:val="20"/>
                <w:szCs w:val="20"/>
              </w:rPr>
              <w:br/>
              <w:t>1.Daniel Breaz, Certain integral operators on the classes and , Journal of Inequalities and Applications, Volume 2008, Article ID 719354, doi: 10.1155/2008/ 719354. (ISI) </w:t>
            </w:r>
            <w:r w:rsidRPr="0033720E">
              <w:rPr>
                <w:rFonts w:ascii="Arial Narrow" w:hAnsi="Arial Narrow"/>
                <w:sz w:val="20"/>
                <w:szCs w:val="20"/>
              </w:rPr>
              <w:br/>
            </w:r>
            <w:r w:rsidRPr="0033720E">
              <w:rPr>
                <w:rFonts w:ascii="Arial Narrow" w:hAnsi="Arial Narrow"/>
                <w:sz w:val="20"/>
                <w:szCs w:val="20"/>
              </w:rPr>
              <w:lastRenderedPageBreak/>
              <w:t>2.Daniel Breaz, A Convexity Property for an Integral Operator on the Class , Journal of Inequalities and Applications, Volume 2008, Article ID 143869, doi: 10.1155/2008/ 143869. (ISI) </w:t>
            </w:r>
            <w:r w:rsidRPr="0033720E">
              <w:rPr>
                <w:rFonts w:ascii="Arial Narrow" w:hAnsi="Arial Narrow"/>
                <w:sz w:val="20"/>
                <w:szCs w:val="20"/>
              </w:rPr>
              <w:br/>
              <w:t>3.Virgil Pescar, Daniel Breaz, Some integral operators and their univalence, Acta Universitatis Apulensis, No. 15/2008, pp. 147-152. </w:t>
            </w:r>
            <w:r w:rsidRPr="0033720E">
              <w:rPr>
                <w:rFonts w:ascii="Arial Narrow" w:hAnsi="Arial Narrow"/>
                <w:sz w:val="20"/>
                <w:szCs w:val="20"/>
              </w:rPr>
              <w:br/>
              <w:t>4.Daniel Breaz, Virgil Pescar, Univalence conditions for some general integral operators, Banach Journal of Mathematical Analysis, 2(2008), No. 1, pp. 53-58.(ISI). </w:t>
            </w:r>
            <w:r w:rsidRPr="0033720E">
              <w:rPr>
                <w:rFonts w:ascii="Arial Narrow" w:hAnsi="Arial Narrow"/>
                <w:sz w:val="20"/>
                <w:szCs w:val="20"/>
              </w:rPr>
              <w:br/>
              <w:t>5.Daniel Breaz, H. Ozlem Guney, The integral operator on the classes and , Journal of Mathematical Inequalities, Volume 2, number 1, 2008, pp. 97-100. </w:t>
            </w:r>
            <w:r w:rsidRPr="0033720E">
              <w:rPr>
                <w:rFonts w:ascii="Arial Narrow" w:hAnsi="Arial Narrow"/>
                <w:sz w:val="20"/>
                <w:szCs w:val="20"/>
              </w:rPr>
              <w:br/>
              <w:t>6.Daniel Breaz, Yayoi Nakamura, Shigeyoshi Owa, The univalence conditions for a general integral operator, International Journal of Open Problems in Computer Science and Mathematics, vol. 1, No. 1, June 2008, pp. 43-51. </w:t>
            </w:r>
            <w:r w:rsidRPr="0033720E">
              <w:rPr>
                <w:rFonts w:ascii="Arial Narrow" w:hAnsi="Arial Narrow"/>
                <w:sz w:val="20"/>
                <w:szCs w:val="20"/>
              </w:rPr>
              <w:br/>
              <w:t>7.Daniel Breaz, Ozlem Guney, On the univalence criterion of a general integral operator, Journal of Inequalities and Applications, Volume 2008, Article ID 702715, doi: 10.1155/2008/ 702715. (ISI) </w:t>
            </w:r>
            <w:r w:rsidRPr="0033720E">
              <w:rPr>
                <w:rFonts w:ascii="Arial Narrow" w:hAnsi="Arial Narrow"/>
                <w:sz w:val="20"/>
                <w:szCs w:val="20"/>
              </w:rPr>
              <w:br/>
              <w:t>8.Georgia Oros, Gheorghe Oros, Daniel Breaz, Sufficient conditions for univalence of an integral operator, Journal of Inequalities and Applications, Volume 2008, Article ID 127645, doi: 10.1155/2008/ 127645. (ISI) </w:t>
            </w:r>
            <w:r w:rsidRPr="0033720E">
              <w:rPr>
                <w:rFonts w:ascii="Arial Narrow" w:hAnsi="Arial Narrow"/>
                <w:sz w:val="20"/>
                <w:szCs w:val="20"/>
              </w:rPr>
              <w:br/>
              <w:t>9.Daniel Breaz, Shigeyoshi Owa, Nicoleta Breaz, A new integral univalent operator, Acta Universitatis Apulensis, No. 16/2008, pp. 11-16. </w:t>
            </w:r>
            <w:r w:rsidRPr="0033720E">
              <w:rPr>
                <w:rFonts w:ascii="Arial Narrow" w:hAnsi="Arial Narrow"/>
                <w:sz w:val="20"/>
                <w:szCs w:val="20"/>
              </w:rPr>
              <w:br/>
              <w:t>10.Daniel Breaz, The integral operator on the class, Acta Universitatis Apulensis, No. 16/2008, pp. 17-22. </w:t>
            </w:r>
            <w:r w:rsidRPr="0033720E">
              <w:rPr>
                <w:rFonts w:ascii="Arial Narrow" w:hAnsi="Arial Narrow"/>
                <w:sz w:val="20"/>
                <w:szCs w:val="20"/>
              </w:rPr>
              <w:br/>
              <w:t>11.Daniel Breaz, Some univalence properties for a general integral operator, Proceedings International Symposium on New Development of Geometric Function Theory and its Applications, 10-13 noiembrie 2008, Esset, Bangi, Malaysia, pp.51-58. </w:t>
            </w:r>
            <w:r w:rsidRPr="0033720E">
              <w:rPr>
                <w:rFonts w:ascii="Arial Narrow" w:hAnsi="Arial Narrow"/>
                <w:sz w:val="20"/>
                <w:szCs w:val="20"/>
              </w:rPr>
              <w:br/>
              <w:t>12.Nicoleta Breaz, Daniel Breaz, Sufficient univalent conditions for an integral operator, Proceedings International Symposium on New Development of Geometric Function Theory and its Applications, 10-13 noiembrie 2008, Esset, Bangi, Malaysia, pp.59-63. </w:t>
            </w:r>
            <w:r w:rsidRPr="0033720E">
              <w:rPr>
                <w:rFonts w:ascii="Arial Narrow" w:hAnsi="Arial Narrow"/>
                <w:sz w:val="20"/>
                <w:szCs w:val="20"/>
              </w:rPr>
              <w:br/>
            </w:r>
            <w:r w:rsidRPr="0033720E">
              <w:rPr>
                <w:rFonts w:ascii="Arial Narrow" w:hAnsi="Arial Narrow"/>
                <w:sz w:val="20"/>
                <w:szCs w:val="20"/>
              </w:rPr>
              <w:br/>
              <w:t>2007 </w:t>
            </w:r>
            <w:r w:rsidRPr="0033720E">
              <w:rPr>
                <w:rFonts w:ascii="Arial Narrow" w:hAnsi="Arial Narrow"/>
                <w:sz w:val="20"/>
                <w:szCs w:val="20"/>
              </w:rPr>
              <w:br/>
            </w:r>
            <w:r w:rsidRPr="0033720E">
              <w:rPr>
                <w:rFonts w:ascii="Arial Narrow" w:hAnsi="Arial Narrow"/>
                <w:sz w:val="20"/>
                <w:szCs w:val="20"/>
              </w:rPr>
              <w:br/>
              <w:t>1.Daniel Breaz, Nicoleta Breaz, New univalence conditions for an integral operator of the class and , Acta Universitatis Apulensis, 13/2007, pp. 89-96. </w:t>
            </w:r>
            <w:r w:rsidRPr="0033720E">
              <w:rPr>
                <w:rFonts w:ascii="Arial Narrow" w:hAnsi="Arial Narrow"/>
                <w:sz w:val="20"/>
                <w:szCs w:val="20"/>
              </w:rPr>
              <w:br/>
              <w:t>2. Daniel Breaz, Nicoleta Breaz, The univalent condition for an integral operator, Bulletin of Calcutta Math Society , India, Vol 99 no 2 ( 2007) pp. 173-178. </w:t>
            </w:r>
            <w:r w:rsidRPr="0033720E">
              <w:rPr>
                <w:rFonts w:ascii="Arial Narrow" w:hAnsi="Arial Narrow"/>
                <w:sz w:val="20"/>
                <w:szCs w:val="20"/>
              </w:rPr>
              <w:br/>
              <w:t>3.Daniel Breaz, Shigeyoshi Owa, Some extensions of univalent conditions for certain integral operator, Mathematical Inequalities &amp; Applicationsm Volume 10, Number 2, April 2007, Zagreb, Croatia, pp. 321-325.(ISI). </w:t>
            </w:r>
            <w:r w:rsidRPr="0033720E">
              <w:rPr>
                <w:rFonts w:ascii="Arial Narrow" w:hAnsi="Arial Narrow"/>
                <w:sz w:val="20"/>
                <w:szCs w:val="20"/>
              </w:rPr>
              <w:br/>
              <w:t>4.Daniel Breaz, Nicoleta Breaz, An integral univalent operator, Acta Math. Univ. Comenianae, Vol. LXXVI, 2(2007), pp.137-142. </w:t>
            </w:r>
            <w:r w:rsidRPr="0033720E">
              <w:rPr>
                <w:rFonts w:ascii="Arial Narrow" w:hAnsi="Arial Narrow"/>
                <w:sz w:val="20"/>
                <w:szCs w:val="20"/>
              </w:rPr>
              <w:br/>
              <w:t>5.Daniel Breaz, An integral univalent operator of the class and , Novi Sad J. Math., Vol. 37 No. 1, 2007, pp. 9-15. </w:t>
            </w:r>
            <w:r w:rsidRPr="0033720E">
              <w:rPr>
                <w:rFonts w:ascii="Arial Narrow" w:hAnsi="Arial Narrow"/>
                <w:sz w:val="20"/>
                <w:szCs w:val="20"/>
              </w:rPr>
              <w:br/>
              <w:t>6.Daniel Breaz, Nicoleta Breaz, Some convexity properties for a general integral operator on the classes SP and , Proceedings of the International Symposium on Complex Function Theory and Applications, Braşov, 1-5 September, 2006, Romania, pp.7-12. </w:t>
            </w:r>
            <w:r w:rsidRPr="0033720E">
              <w:rPr>
                <w:rFonts w:ascii="Arial Narrow" w:hAnsi="Arial Narrow"/>
                <w:sz w:val="20"/>
                <w:szCs w:val="20"/>
              </w:rPr>
              <w:br/>
              <w:t>7.Daniel Breaz, A convexity property for an integral operator on the class , General Mathematics, (Proceedings of International Symposium on Complex Analysis, Sibiu-Romania, August 26-29, 2007), Volume 15, No. 2-3, 2007, pp. 177-183. </w:t>
            </w:r>
            <w:r w:rsidRPr="0033720E">
              <w:rPr>
                <w:rFonts w:ascii="Arial Narrow" w:hAnsi="Arial Narrow"/>
                <w:sz w:val="20"/>
                <w:szCs w:val="20"/>
              </w:rPr>
              <w:br/>
              <w:t>8.Mugur Acu, Irina Dorca, Daniel Breaz, About some convex functions with negative coefficients, Acta Universitatis Apulensis, 14/2007, pp. 97-108. </w:t>
            </w:r>
            <w:r w:rsidRPr="0033720E">
              <w:rPr>
                <w:rFonts w:ascii="Arial Narrow" w:hAnsi="Arial Narrow"/>
                <w:sz w:val="20"/>
                <w:szCs w:val="20"/>
              </w:rPr>
              <w:br/>
              <w:t xml:space="preserve">9.Daniel Breaz, Nicoleta Breaz, Sufficient univalence conditions for analytic functions, </w:t>
            </w:r>
            <w:r w:rsidRPr="0033720E">
              <w:rPr>
                <w:rFonts w:ascii="Arial Narrow" w:hAnsi="Arial Narrow"/>
                <w:sz w:val="20"/>
                <w:szCs w:val="20"/>
              </w:rPr>
              <w:lastRenderedPageBreak/>
              <w:t>Journal of Inequalities and Applications, Volume 2007, Article ID 86493, doi: 10.1155/2007/8643.(ISI) </w:t>
            </w:r>
            <w:r w:rsidRPr="0033720E">
              <w:rPr>
                <w:rFonts w:ascii="Arial Narrow" w:hAnsi="Arial Narrow"/>
                <w:sz w:val="20"/>
                <w:szCs w:val="20"/>
              </w:rPr>
              <w:br/>
            </w:r>
            <w:r w:rsidRPr="0033720E">
              <w:rPr>
                <w:rFonts w:ascii="Arial Narrow" w:hAnsi="Arial Narrow"/>
                <w:sz w:val="20"/>
                <w:szCs w:val="20"/>
              </w:rPr>
              <w:br/>
              <w:t>2006 </w:t>
            </w:r>
            <w:r w:rsidRPr="0033720E">
              <w:rPr>
                <w:rFonts w:ascii="Arial Narrow" w:hAnsi="Arial Narrow"/>
                <w:sz w:val="20"/>
                <w:szCs w:val="20"/>
              </w:rPr>
              <w:br/>
              <w:t>1.Nicoleta Breaz, Daniel Breaz, On the spline functionsin data analysis framework, Acta Universitatis Apulensis, 11/2006, pag. 197-210. </w:t>
            </w:r>
            <w:r w:rsidRPr="0033720E">
              <w:rPr>
                <w:rFonts w:ascii="Arial Narrow" w:hAnsi="Arial Narrow"/>
                <w:sz w:val="20"/>
                <w:szCs w:val="20"/>
              </w:rPr>
              <w:br/>
              <w:t>2.Nicoleta Breaz, Lucia Căbulea, Daniel Breaz, Rejuvenating possibilities in tourist circuit for an industrialized area starting from using of some modern evaluation and modeling methods for data, Proceedings of the Congress New Trends in Tourism and Hospitality Management, May 03-05, 2006, Opatija, Croatia, pp. 1148-1153, ISSN 953-6198-88-6. </w:t>
            </w:r>
            <w:r w:rsidRPr="0033720E">
              <w:rPr>
                <w:rFonts w:ascii="Arial Narrow" w:hAnsi="Arial Narrow"/>
                <w:sz w:val="20"/>
                <w:szCs w:val="20"/>
              </w:rPr>
              <w:br/>
              <w:t>3.Daniel Breaz, Nicoleta Breaz, Univalence conditions for certain integral operators on the classes and , Mathematical Reports, 1, vol. 8(58), 2006, Editura Academiei Române, pp. 17-23. </w:t>
            </w:r>
            <w:r w:rsidRPr="0033720E">
              <w:rPr>
                <w:rFonts w:ascii="Arial Narrow" w:hAnsi="Arial Narrow"/>
                <w:sz w:val="20"/>
                <w:szCs w:val="20"/>
              </w:rPr>
              <w:br/>
              <w:t>4. Daniel Breaz, Nicoleta Breaz, An univalent condition for an integral operator, Nonlinear functional analysis and applications, vol. 11, No. 2(2006), Korea, pag. 259-263. </w:t>
            </w:r>
            <w:r w:rsidRPr="0033720E">
              <w:rPr>
                <w:rFonts w:ascii="Arial Narrow" w:hAnsi="Arial Narrow"/>
                <w:sz w:val="20"/>
                <w:szCs w:val="20"/>
              </w:rPr>
              <w:br/>
              <w:t>5. Daniel Breaz, Shigeyoshi Owa, Convexity of an integral operator for certain analytic functions, Journal of Approximation Theory and Applications, Vol. 2, No.1, (2006), pp. 1-3. </w:t>
            </w:r>
            <w:r w:rsidRPr="0033720E">
              <w:rPr>
                <w:rFonts w:ascii="Arial Narrow" w:hAnsi="Arial Narrow"/>
                <w:sz w:val="20"/>
                <w:szCs w:val="20"/>
              </w:rPr>
              <w:br/>
              <w:t>6. Daniel Breaz, Nicoleta Breaz, Some convexity properties for a general integral operator, Journal of Inequalities in Pure and Applied Mathematics, Vol. 7, Issue 5, Article 177, 2006. </w:t>
            </w:r>
            <w:r w:rsidRPr="0033720E">
              <w:rPr>
                <w:rFonts w:ascii="Arial Narrow" w:hAnsi="Arial Narrow"/>
                <w:sz w:val="20"/>
                <w:szCs w:val="20"/>
              </w:rPr>
              <w:br/>
            </w:r>
            <w:r w:rsidRPr="0033720E">
              <w:rPr>
                <w:rFonts w:ascii="Arial Narrow" w:hAnsi="Arial Narrow"/>
                <w:sz w:val="20"/>
                <w:szCs w:val="20"/>
              </w:rPr>
              <w:br/>
              <w:t>2005 </w:t>
            </w:r>
            <w:r w:rsidRPr="0033720E">
              <w:rPr>
                <w:rFonts w:ascii="Arial Narrow" w:hAnsi="Arial Narrow"/>
                <w:sz w:val="20"/>
                <w:szCs w:val="20"/>
              </w:rPr>
              <w:br/>
              <w:t>1.Sorin Briciu, Nicoleta Breaz, Daniel Breaz, Optimizing the life cycle-cost ratio, Proceedings of microCAD 2005, International Scientific Conference, 10-11 March 2005, University of Miskolc, Hungary, pag. 31-34, Publishes by University of Miskolc, Inovation and the tehnology transfer center,Hungary, ISBN 9636616269, 9636616485. </w:t>
            </w:r>
            <w:r w:rsidRPr="0033720E">
              <w:rPr>
                <w:rFonts w:ascii="Arial Narrow" w:hAnsi="Arial Narrow"/>
                <w:sz w:val="20"/>
                <w:szCs w:val="20"/>
              </w:rPr>
              <w:br/>
              <w:t>2.Daniel Breaz, The univalent condition for an integral operator, Nonlinear functional analysis and applications, vol. 10, No. 1(2005), Korea, pag. 123-127. </w:t>
            </w:r>
            <w:r w:rsidRPr="0033720E">
              <w:rPr>
                <w:rFonts w:ascii="Arial Narrow" w:hAnsi="Arial Narrow"/>
                <w:sz w:val="20"/>
                <w:szCs w:val="20"/>
              </w:rPr>
              <w:br/>
              <w:t>3.Daniel Breaz, Nicoleta Breaz, Univalence of an integral operator, Mathematica, Tome 47(70), No. 1, 2005, Editions de L'Academie Roumaine, pag. 35-38. </w:t>
            </w:r>
            <w:r w:rsidRPr="0033720E">
              <w:rPr>
                <w:rFonts w:ascii="Arial Narrow" w:hAnsi="Arial Narrow"/>
                <w:sz w:val="20"/>
                <w:szCs w:val="20"/>
              </w:rPr>
              <w:br/>
              <w:t>4.Daniel Breaz, An extention of the univalent condition for an integral operator, Libertas Mathematica, tomus XXV, Arlington, Texas, 2005, USA, pag. 105-108. </w:t>
            </w:r>
            <w:r w:rsidRPr="0033720E">
              <w:rPr>
                <w:rFonts w:ascii="Arial Narrow" w:hAnsi="Arial Narrow"/>
                <w:sz w:val="20"/>
                <w:szCs w:val="20"/>
              </w:rPr>
              <w:br/>
              <w:t>5.Daniel Breaz, Nicoleta Breaz, The univalent condition for an integral operator on the classes and , Acta Universitatis Apulensis, 9/2005, pag. 61-70. </w:t>
            </w:r>
            <w:r w:rsidRPr="0033720E">
              <w:rPr>
                <w:rFonts w:ascii="Arial Narrow" w:hAnsi="Arial Narrow"/>
                <w:sz w:val="20"/>
                <w:szCs w:val="20"/>
              </w:rPr>
              <w:br/>
              <w:t>6.Daniel Breaz, Nicoleta Breaz, An integral univalent operator II, Acta Universitatis Apulensis, 10/2005, pag. 117-122. </w:t>
            </w:r>
            <w:r w:rsidRPr="0033720E">
              <w:rPr>
                <w:rFonts w:ascii="Arial Narrow" w:hAnsi="Arial Narrow"/>
                <w:sz w:val="20"/>
                <w:szCs w:val="20"/>
              </w:rPr>
              <w:br/>
              <w:t>7.Daniel Breaz, Nicoleta Breaz, The univalent conditions for an integral operator on the classes S(p) and T2, Journal of Approximation Theory and Applications, Vol. 1, No.2, (2005), pp. 93-98. </w:t>
            </w:r>
            <w:r w:rsidRPr="0033720E">
              <w:rPr>
                <w:rFonts w:ascii="Arial Narrow" w:hAnsi="Arial Narrow"/>
                <w:sz w:val="20"/>
                <w:szCs w:val="20"/>
              </w:rPr>
              <w:br/>
            </w:r>
            <w:r w:rsidRPr="0033720E">
              <w:rPr>
                <w:rFonts w:ascii="Arial Narrow" w:hAnsi="Arial Narrow"/>
                <w:sz w:val="20"/>
                <w:szCs w:val="20"/>
              </w:rPr>
              <w:br/>
              <w:t>2004 </w:t>
            </w:r>
            <w:r w:rsidRPr="0033720E">
              <w:rPr>
                <w:rFonts w:ascii="Arial Narrow" w:hAnsi="Arial Narrow"/>
                <w:sz w:val="20"/>
                <w:szCs w:val="20"/>
              </w:rPr>
              <w:br/>
            </w:r>
            <w:r w:rsidRPr="0033720E">
              <w:rPr>
                <w:rFonts w:ascii="Arial Narrow" w:hAnsi="Arial Narrow"/>
                <w:sz w:val="20"/>
                <w:szCs w:val="20"/>
              </w:rPr>
              <w:br/>
              <w:t>1.Daniel Breaz, Nicoleta Breaz, Starlikeness conditions for the Bernardi operator, Mathematical Reports, 2, vol. 6(56), 2004, Editura Academiei Române, pag 117-121. </w:t>
            </w:r>
            <w:r w:rsidRPr="0033720E">
              <w:rPr>
                <w:rFonts w:ascii="Arial Narrow" w:hAnsi="Arial Narrow"/>
                <w:sz w:val="20"/>
                <w:szCs w:val="20"/>
              </w:rPr>
              <w:br/>
              <w:t>2.Daniel Breaz, Some integrals operators on the class, Proceedings of the International Conference on Theory and Applications of Mathematics and Informatics, ICTAMI 2003, Alba Iulia, No 7/2004, Romania, pag. 61-66. </w:t>
            </w:r>
            <w:r w:rsidRPr="0033720E">
              <w:rPr>
                <w:rFonts w:ascii="Arial Narrow" w:hAnsi="Arial Narrow"/>
                <w:sz w:val="20"/>
                <w:szCs w:val="20"/>
              </w:rPr>
              <w:br/>
              <w:t>3.Daniel Breaz, Integrals operators on the -class, Proceedings of the International Conference on Theory and Applications of Mathematics and Informatics, ICTAMI 2004, Thessaloniki, No 8/2004, Grecia, pag. 40-49. </w:t>
            </w:r>
            <w:r w:rsidRPr="0033720E">
              <w:rPr>
                <w:rFonts w:ascii="Arial Narrow" w:hAnsi="Arial Narrow"/>
                <w:sz w:val="20"/>
                <w:szCs w:val="20"/>
              </w:rPr>
              <w:br/>
              <w:t>4.Daniel Breaz, Nicoleta Breaz, Univalence conditions for integral operator on -class, Libertas Mathematica, tomus XXIV, Arlington, Texas, 2004, USA, pag. 211-215. </w:t>
            </w:r>
            <w:r w:rsidRPr="0033720E">
              <w:rPr>
                <w:rFonts w:ascii="Arial Narrow" w:hAnsi="Arial Narrow"/>
                <w:sz w:val="20"/>
                <w:szCs w:val="20"/>
              </w:rPr>
              <w:br/>
            </w:r>
            <w:r w:rsidRPr="0033720E">
              <w:rPr>
                <w:rFonts w:ascii="Arial Narrow" w:hAnsi="Arial Narrow"/>
                <w:sz w:val="20"/>
                <w:szCs w:val="20"/>
              </w:rPr>
              <w:lastRenderedPageBreak/>
              <w:br/>
              <w:t>2003 </w:t>
            </w:r>
            <w:r w:rsidRPr="0033720E">
              <w:rPr>
                <w:rFonts w:ascii="Arial Narrow" w:hAnsi="Arial Narrow"/>
                <w:sz w:val="20"/>
                <w:szCs w:val="20"/>
              </w:rPr>
              <w:br/>
            </w:r>
            <w:r w:rsidRPr="0033720E">
              <w:rPr>
                <w:rFonts w:ascii="Arial Narrow" w:hAnsi="Arial Narrow"/>
                <w:sz w:val="20"/>
                <w:szCs w:val="20"/>
              </w:rPr>
              <w:br/>
              <w:t>1.Daniel Breaz, Nicoleta Breaz, Operatori integrali de clasă T2, Proceedings of the sixt annual conference of the Romanian Society of Mathematical Sciences, Sibiu, 2003, pag. 348-352. </w:t>
            </w:r>
            <w:r w:rsidRPr="0033720E">
              <w:rPr>
                <w:rFonts w:ascii="Arial Narrow" w:hAnsi="Arial Narrow"/>
                <w:sz w:val="20"/>
                <w:szCs w:val="20"/>
              </w:rPr>
              <w:br/>
              <w:t>2.Nicoleta Breaz, Daniel Breaz , Teste statistice privind egalitatea coeficienţilor în modelul liniar, Proceedings of the sixt annual conference of the Romanian Society of Mathematical Sciences, Sibiu, 2003, pag. 204-211. </w:t>
            </w:r>
            <w:r w:rsidRPr="0033720E">
              <w:rPr>
                <w:rFonts w:ascii="Arial Narrow" w:hAnsi="Arial Narrow"/>
                <w:sz w:val="20"/>
                <w:szCs w:val="20"/>
              </w:rPr>
              <w:br/>
              <w:t>3.Ileană Ioan, Breaz Nicoleta, Daniel Breaz, Popa Maria, Comparative Study of Some Dynamic Processes Identification and Modelling Methods, Proceedings of International Carpathian Control Conference, Kosice, 2003, pag. 298-302. </w:t>
            </w:r>
            <w:r w:rsidRPr="0033720E">
              <w:rPr>
                <w:rFonts w:ascii="Arial Narrow" w:hAnsi="Arial Narrow"/>
                <w:sz w:val="20"/>
                <w:szCs w:val="20"/>
              </w:rPr>
              <w:br/>
              <w:t>4.Nicoleta Breaz, Daniel Breaz, Severina Mera, O posibilă soluţie la problema indicelui MDF, Anales Universitatis Apulensis, Seria Matematică-Informatică, Alba Iulia, 2003, pag. 73-80. </w:t>
            </w:r>
            <w:r w:rsidRPr="0033720E">
              <w:rPr>
                <w:rFonts w:ascii="Arial Narrow" w:hAnsi="Arial Narrow"/>
                <w:sz w:val="20"/>
                <w:szCs w:val="20"/>
              </w:rPr>
              <w:br/>
              <w:t>5.Nicoleta Breaz, Daniel Breaz, A comparison between two indices obtained by MDF, Acta Universitatis Apulensis, Mathematics-Informatics, Alba Iulia, No.5/2003, pag. 39-52. </w:t>
            </w:r>
            <w:r w:rsidRPr="0033720E">
              <w:rPr>
                <w:rFonts w:ascii="Arial Narrow" w:hAnsi="Arial Narrow"/>
                <w:sz w:val="20"/>
                <w:szCs w:val="20"/>
              </w:rPr>
              <w:br/>
              <w:t>6.Daniel Breaz, Nicoleta Breaz, Starlikeness conditions for the Bernardi operator, Studia Universitatis Babeş-Bolyai, Mathematica, Cluj Napoca, No. 1/2003, pag. 13-18. </w:t>
            </w:r>
            <w:r w:rsidRPr="0033720E">
              <w:rPr>
                <w:rFonts w:ascii="Arial Narrow" w:hAnsi="Arial Narrow"/>
                <w:sz w:val="20"/>
                <w:szCs w:val="20"/>
              </w:rPr>
              <w:br/>
              <w:t>7.Nicoleta Breaz, Daniel Breaz, Fitting of some linearisables regressional models, Studia Universitatis Babeş-Bolyai, Mathematica, Cluj Napoca, No. 2/2003, pag. 21-28. </w:t>
            </w:r>
            <w:r w:rsidRPr="0033720E">
              <w:rPr>
                <w:rFonts w:ascii="Arial Narrow" w:hAnsi="Arial Narrow"/>
                <w:sz w:val="20"/>
                <w:szCs w:val="20"/>
              </w:rPr>
              <w:br/>
            </w:r>
            <w:r w:rsidRPr="0033720E">
              <w:rPr>
                <w:rFonts w:ascii="Arial Narrow" w:hAnsi="Arial Narrow"/>
                <w:sz w:val="20"/>
                <w:szCs w:val="20"/>
              </w:rPr>
              <w:br/>
              <w:t>2002 </w:t>
            </w:r>
            <w:r w:rsidRPr="0033720E">
              <w:rPr>
                <w:rFonts w:ascii="Arial Narrow" w:hAnsi="Arial Narrow"/>
                <w:sz w:val="20"/>
                <w:szCs w:val="20"/>
              </w:rPr>
              <w:br/>
            </w:r>
            <w:r w:rsidRPr="0033720E">
              <w:rPr>
                <w:rFonts w:ascii="Arial Narrow" w:hAnsi="Arial Narrow"/>
                <w:sz w:val="20"/>
                <w:szCs w:val="20"/>
              </w:rPr>
              <w:br/>
              <w:t>1.Daniel Breaz, Nicoleta Breaz, Asupra unor condiţii de stelaritate pentru funcţii analitice în discul unitate, Annales Universitatis Apulensis, Nr. 2-2002, pag. 13-19. </w:t>
            </w:r>
            <w:r w:rsidRPr="0033720E">
              <w:rPr>
                <w:rFonts w:ascii="Arial Narrow" w:hAnsi="Arial Narrow"/>
                <w:sz w:val="20"/>
                <w:szCs w:val="20"/>
              </w:rPr>
              <w:br/>
              <w:t>2.Nicoleta Breaz, Daniel Breaz, Evaluarea erorii în modelul liniar, Annales Universitatis Apulensis, Nr. 2-2002, pag. 19-25. </w:t>
            </w:r>
            <w:r w:rsidRPr="0033720E">
              <w:rPr>
                <w:rFonts w:ascii="Arial Narrow" w:hAnsi="Arial Narrow"/>
                <w:sz w:val="20"/>
                <w:szCs w:val="20"/>
              </w:rPr>
              <w:br/>
              <w:t>3.Daniel Breaz, Nicoleta Breaz, Two integral operators, Nr. 3-2002, Studia Universitatis Babeş-Bolyai, Mathematica, Cluj Napoca, pag. 13-21. </w:t>
            </w:r>
            <w:r w:rsidRPr="0033720E">
              <w:rPr>
                <w:rFonts w:ascii="Arial Narrow" w:hAnsi="Arial Narrow"/>
                <w:sz w:val="20"/>
                <w:szCs w:val="20"/>
              </w:rPr>
              <w:br/>
              <w:t>4.Daniel Breaz, Nicoleta Breaz, Univalence conditions for certain integral operators, Nr. 2-2002, Studia Universitatis Babeş-Bolyai, Mathematica, Cluj Napoca, pag. 9-17. </w:t>
            </w:r>
            <w:r w:rsidRPr="0033720E">
              <w:rPr>
                <w:rFonts w:ascii="Arial Narrow" w:hAnsi="Arial Narrow"/>
                <w:sz w:val="20"/>
                <w:szCs w:val="20"/>
              </w:rPr>
              <w:br/>
              <w:t>5.Daniel Breaz, Nicoleta Breaz, Asupra unei metode de calcul a determinanţilor, Universul Matematic, 7/2002, Alba Iulia, pag. 7-10. </w:t>
            </w:r>
            <w:r w:rsidRPr="0033720E">
              <w:rPr>
                <w:rFonts w:ascii="Arial Narrow" w:hAnsi="Arial Narrow"/>
                <w:sz w:val="20"/>
                <w:szCs w:val="20"/>
              </w:rPr>
              <w:br/>
              <w:t>6.Nicoleta Breaz, Daniel Breaz Ajustarea modelului de regresie simplă de tip Spline, Lucrările Ştiinţifice ale Simpozionului Internaţional "Universitaria ROPET 2002", pag. 19-23. </w:t>
            </w:r>
            <w:r w:rsidRPr="0033720E">
              <w:rPr>
                <w:rFonts w:ascii="Arial Narrow" w:hAnsi="Arial Narrow"/>
                <w:sz w:val="20"/>
                <w:szCs w:val="20"/>
              </w:rPr>
              <w:br/>
              <w:t>7.Nicoleta Breaz, Daniel Breaz, Testing on the recurrence of coefficients in the linear regressional model, Acta Universitatis Apulensis, 4-2002, pag. 15-23. </w:t>
            </w:r>
            <w:r w:rsidRPr="0033720E">
              <w:rPr>
                <w:rFonts w:ascii="Arial Narrow" w:hAnsi="Arial Narrow"/>
                <w:sz w:val="20"/>
                <w:szCs w:val="20"/>
              </w:rPr>
              <w:br/>
              <w:t>8.Daniel Breaz, Nicoleta Breaz, The starlikenes properties for the integral operators, Acta Universitatis Apulensis, 4-2002, pag. 23-29. </w:t>
            </w:r>
            <w:r w:rsidRPr="0033720E">
              <w:rPr>
                <w:rFonts w:ascii="Arial Narrow" w:hAnsi="Arial Narrow"/>
                <w:sz w:val="20"/>
                <w:szCs w:val="20"/>
              </w:rPr>
              <w:br/>
              <w:t>9.Nicoleta Breaz, Daniel Breaz, The full rank case for a linearisable model, Acta Universitatis Apulensis, 3/2002, pag. 1-7. </w:t>
            </w:r>
            <w:r w:rsidRPr="0033720E">
              <w:rPr>
                <w:rFonts w:ascii="Arial Narrow" w:hAnsi="Arial Narrow"/>
                <w:sz w:val="20"/>
                <w:szCs w:val="20"/>
              </w:rPr>
              <w:br/>
              <w:t>10.Daniel Breaz, Nicoleta Breaz, Two starlikeness properties for the Bernardi operators, Acta Universitatis Apulensis, 3/2002, pag. 7-13. </w:t>
            </w:r>
            <w:r w:rsidRPr="0033720E">
              <w:rPr>
                <w:rFonts w:ascii="Arial Narrow" w:hAnsi="Arial Narrow"/>
                <w:sz w:val="20"/>
                <w:szCs w:val="20"/>
              </w:rPr>
              <w:br/>
              <w:t>11.Daniel Breaz, Mera Nicolae, Drepte remarcabile în geometria plană, Lucrările seminarului de Didactica matematicii, Vol. 17/2002, pag. 119-126. </w:t>
            </w:r>
            <w:r w:rsidRPr="0033720E">
              <w:rPr>
                <w:rFonts w:ascii="Arial Narrow" w:hAnsi="Arial Narrow"/>
                <w:sz w:val="20"/>
                <w:szCs w:val="20"/>
              </w:rPr>
              <w:br/>
              <w:t>12.Nicoleta Breaz, Daniel Breaz, Une exemplu de indice Olt, Coordonate ale Evoluţiei Economico-Sociale în România Mileniului III, Alba Iulia, 2002, pag. 87-93. </w:t>
            </w:r>
            <w:r w:rsidRPr="0033720E">
              <w:rPr>
                <w:rFonts w:ascii="Arial Narrow" w:hAnsi="Arial Narrow"/>
                <w:sz w:val="20"/>
                <w:szCs w:val="20"/>
              </w:rPr>
              <w:br/>
            </w:r>
            <w:r w:rsidRPr="0033720E">
              <w:rPr>
                <w:rFonts w:ascii="Arial Narrow" w:hAnsi="Arial Narrow"/>
                <w:sz w:val="20"/>
                <w:szCs w:val="20"/>
              </w:rPr>
              <w:br/>
              <w:t>2001 </w:t>
            </w:r>
            <w:r w:rsidRPr="0033720E">
              <w:rPr>
                <w:rFonts w:ascii="Arial Narrow" w:hAnsi="Arial Narrow"/>
                <w:sz w:val="20"/>
                <w:szCs w:val="20"/>
              </w:rPr>
              <w:br/>
            </w:r>
            <w:r w:rsidRPr="0033720E">
              <w:rPr>
                <w:rFonts w:ascii="Arial Narrow" w:hAnsi="Arial Narrow"/>
                <w:sz w:val="20"/>
                <w:szCs w:val="20"/>
              </w:rPr>
              <w:lastRenderedPageBreak/>
              <w:br/>
              <w:t>1.Nicoleta Breaz, Daniel Breaz, Sistemul de axiome Olt raportat la indicele preţurilor MDF în cazul drumului exponenţial, Analele Universităţii din Oradea, TOM X, seria Ştiinţe Economice, 2001, pag. 171-179. </w:t>
            </w:r>
            <w:r w:rsidRPr="0033720E">
              <w:rPr>
                <w:rFonts w:ascii="Arial Narrow" w:hAnsi="Arial Narrow"/>
                <w:sz w:val="20"/>
                <w:szCs w:val="20"/>
              </w:rPr>
              <w:br/>
              <w:t>2.Nicoleta Breaz, Daniel Breaz, Mihon Simion, Generarea indicelui preţurilor de tip Edgewort prin metoda drumului factorilor, Analele Universităţii din Oradea, TOM X, seria Ştiinţe Economice, 2001, pag. 166-171. </w:t>
            </w:r>
            <w:r w:rsidRPr="0033720E">
              <w:rPr>
                <w:rFonts w:ascii="Arial Narrow" w:hAnsi="Arial Narrow"/>
                <w:sz w:val="20"/>
                <w:szCs w:val="20"/>
              </w:rPr>
              <w:br/>
              <w:t>3.Arcadie Hinescu, Lucia Căbulea, Daniel Breaz, Nicoleta Breaz, Modele matematice probabiliste de stocare optimă a materiei prime la fabricile de mobilă, Analele Universităţii din Oradea, TOM X, seria Ştiinţe Economice, 2001, pag. 376-380. </w:t>
            </w:r>
            <w:r w:rsidRPr="0033720E">
              <w:rPr>
                <w:rFonts w:ascii="Arial Narrow" w:hAnsi="Arial Narrow"/>
                <w:sz w:val="20"/>
                <w:szCs w:val="20"/>
              </w:rPr>
              <w:br/>
              <w:t>4.Nicoleta Breaz, Daniel Breaz, Dimensionalitate, proporţionalitate şi comensurabilitate-axiome ale indicelui preţurilor MDF, pe drum exponenţial, Annales Universitatis Apulensis, seria Matematică- Informatică, 2001, pag. 19-23. </w:t>
            </w:r>
            <w:r w:rsidRPr="0033720E">
              <w:rPr>
                <w:rFonts w:ascii="Arial Narrow" w:hAnsi="Arial Narrow"/>
                <w:sz w:val="20"/>
                <w:szCs w:val="20"/>
              </w:rPr>
              <w:br/>
              <w:t>5.Daniel Breaz, Nicoleta Breaz, Convexitate pentru operatorul lui Bernardi, Annales Universitatis Apulensis, series Matematică Informatică, 2001, pag. 59-63. </w:t>
            </w:r>
            <w:r w:rsidRPr="0033720E">
              <w:rPr>
                <w:rFonts w:ascii="Arial Narrow" w:hAnsi="Arial Narrow"/>
                <w:sz w:val="20"/>
                <w:szCs w:val="20"/>
              </w:rPr>
              <w:br/>
              <w:t>6.Moise Ioan Achim, Nicoleta Breaz, Daniel Breaz, Metode statistico-matematice de evaluare a prognozei tehnologice, Annales Universitatis Apulensis, seria Economica, 2001, pag. 269-275. </w:t>
            </w:r>
            <w:r w:rsidRPr="0033720E">
              <w:rPr>
                <w:rFonts w:ascii="Arial Narrow" w:hAnsi="Arial Narrow"/>
                <w:sz w:val="20"/>
                <w:szCs w:val="20"/>
              </w:rPr>
              <w:br/>
              <w:t>7.Nicoleta Breaz, Daniel Breaz ,Generarea indicelui de tip Laspeyres prin MDF, Annales Universitatis Apulensis, series Matematică Informatică, 2001, pag. 55-59. </w:t>
            </w:r>
            <w:r w:rsidRPr="0033720E">
              <w:rPr>
                <w:rFonts w:ascii="Arial Narrow" w:hAnsi="Arial Narrow"/>
                <w:sz w:val="20"/>
                <w:szCs w:val="20"/>
              </w:rPr>
              <w:br/>
              <w:t>8.Arcadie Hinescu, Lucia Căbulea, Nicoleta Breaz, Daniel Breaz, Câteva metode şi tehnici matematice moderne pentru determinarea necesarului de resurse materiale la firmele de mobilă, Annales Universitatis Apulensis, series Economica, Nr. 2, 2001, pag. 295-301. </w:t>
            </w:r>
            <w:r w:rsidRPr="0033720E">
              <w:rPr>
                <w:rFonts w:ascii="Arial Narrow" w:hAnsi="Arial Narrow"/>
                <w:sz w:val="20"/>
                <w:szCs w:val="20"/>
              </w:rPr>
              <w:br/>
              <w:t>9.Daniel Breaz, Nicoleta Breaz, O propritate algebrică a funcţiilor analitice în discul unitate, Annales Universitatis Apulensis, series Matematică Informatică, 2001, pag. 33-39. </w:t>
            </w:r>
            <w:r w:rsidRPr="0033720E">
              <w:rPr>
                <w:rFonts w:ascii="Arial Narrow" w:hAnsi="Arial Narrow"/>
                <w:sz w:val="20"/>
                <w:szCs w:val="20"/>
              </w:rPr>
              <w:br/>
              <w:t>10.Arcadie Hinescu, Lucia Căbulea, Nicoleta Breaz, Daniel Breaz, Matematizarea controlului în managementul calităţii producţiei, Volumul "Cunoaştere ştiinţifică şi dezvoltare comunitară"-cu lucrările participanţilor la Sesiunea de Referate şi Comunicări Ştiinţifice a Şcolii Superioare de Afaceri, Alba Iuia, 2001, pag. 495-501. </w:t>
            </w:r>
            <w:r w:rsidRPr="0033720E">
              <w:rPr>
                <w:rFonts w:ascii="Arial Narrow" w:hAnsi="Arial Narrow"/>
                <w:sz w:val="20"/>
                <w:szCs w:val="20"/>
              </w:rPr>
              <w:br/>
              <w:t>11.Nicoleta Breaz, Daniel Breaz, Generarea indicelui preţurilor de tip Paasche prin metoda drumului factorilor, Volumul "Cunoaştere ştiinţifică şi dezvoltare comunitară"-cu lucrările participanţilor la Sesiunea de Referate şi Comunicări Ştiinţifice a Şcolii Superioare de Afaceri, Alba Iuia, 2001, 501-506. </w:t>
            </w:r>
            <w:r w:rsidRPr="0033720E">
              <w:rPr>
                <w:rFonts w:ascii="Arial Narrow" w:hAnsi="Arial Narrow"/>
                <w:sz w:val="20"/>
                <w:szCs w:val="20"/>
              </w:rPr>
              <w:br/>
              <w:t>12.Nicoleta Breaz, Daniel Breaz, Indicele preţurilor pe drum exponenţial-un indice monoton, "Lucrările seminarului de creativitate matematică", Volumul 10,2001, Baia Mare, pag. 53-58. </w:t>
            </w:r>
            <w:r w:rsidRPr="0033720E">
              <w:rPr>
                <w:rFonts w:ascii="Arial Narrow" w:hAnsi="Arial Narrow"/>
                <w:sz w:val="20"/>
                <w:szCs w:val="20"/>
              </w:rPr>
              <w:br/>
              <w:t>13.Daniel Breaz, Nicoleta Breaz, Varietăţi topologice având o structură , Buletinul </w:t>
            </w:r>
            <w:r w:rsidRPr="0033720E">
              <w:rPr>
                <w:rFonts w:ascii="Arial Narrow" w:hAnsi="Arial Narrow"/>
                <w:sz w:val="20"/>
                <w:szCs w:val="20"/>
              </w:rPr>
              <w:br/>
              <w:t>Ştiinţific al Universităţii din Baia Mare, Seria B, fascicola Matematică-Informatică, Volumul XVII, Nr.1-2, 2001, pag. 23-32. </w:t>
            </w:r>
            <w:r w:rsidRPr="0033720E">
              <w:rPr>
                <w:rFonts w:ascii="Arial Narrow" w:hAnsi="Arial Narrow"/>
                <w:sz w:val="20"/>
                <w:szCs w:val="20"/>
              </w:rPr>
              <w:br/>
              <w:t>14.Daniel Breaz, Nicoleta Breaz, The starlikeness and convexity criteria for meromorphic function, Lucrările Ştiinţifice ale Simpozionului Internaţional "Universitaria ROPET 2001", pag. 7-9. </w:t>
            </w:r>
            <w:r w:rsidRPr="0033720E">
              <w:rPr>
                <w:rFonts w:ascii="Arial Narrow" w:hAnsi="Arial Narrow"/>
                <w:sz w:val="20"/>
                <w:szCs w:val="20"/>
              </w:rPr>
              <w:br/>
              <w:t>15.Daniel Breaz, Nicoleta Breaz, The starlikeness condionns for olomorphic functions Lucrările Ştiinţifice ale Simpozionului Internaţional "Universitaria ROPET 2001", pag. 9-11. </w:t>
            </w:r>
            <w:r w:rsidRPr="0033720E">
              <w:rPr>
                <w:rFonts w:ascii="Arial Narrow" w:hAnsi="Arial Narrow"/>
                <w:sz w:val="20"/>
                <w:szCs w:val="20"/>
              </w:rPr>
              <w:br/>
              <w:t>16.Nicoleta Breaz, Daniel Breaz, Axiomele Eichorn-Voeller pentru indicii preţurilor MDF pe drum exponenţial, Lucrările Ştiinţifice ale Simpozionului Internaţional "Universitaria ROPET 2001", pag. 11-15. </w:t>
            </w:r>
            <w:r w:rsidRPr="0033720E">
              <w:rPr>
                <w:rFonts w:ascii="Arial Narrow" w:hAnsi="Arial Narrow"/>
                <w:sz w:val="20"/>
                <w:szCs w:val="20"/>
              </w:rPr>
              <w:br/>
              <w:t>17.Nicoleta Breaz, Daniel Breaz, Separarea rădăcinilor unei ecuaţii folosind şirul lui Sturm, Prietenii Matematicii, Nr.2, 2001, pag. 157-163. </w:t>
            </w:r>
            <w:r w:rsidRPr="0033720E">
              <w:rPr>
                <w:rFonts w:ascii="Arial Narrow" w:hAnsi="Arial Narrow"/>
                <w:sz w:val="20"/>
                <w:szCs w:val="20"/>
              </w:rPr>
              <w:br/>
              <w:t>18.Daniel Breaz, Nicoleta Breaz, Aspecte metodologice privind "Cercul lui Euler",Revista de Matematică Transilvania, Nr.6/2001, Alba Iulia, pag. 6-12. </w:t>
            </w:r>
            <w:r w:rsidRPr="0033720E">
              <w:rPr>
                <w:rFonts w:ascii="Arial Narrow" w:hAnsi="Arial Narrow"/>
                <w:sz w:val="20"/>
                <w:szCs w:val="20"/>
              </w:rPr>
              <w:br/>
            </w:r>
            <w:r w:rsidRPr="0033720E">
              <w:rPr>
                <w:rFonts w:ascii="Arial Narrow" w:hAnsi="Arial Narrow"/>
                <w:sz w:val="20"/>
                <w:szCs w:val="20"/>
              </w:rPr>
              <w:lastRenderedPageBreak/>
              <w:t>19.Arcadie Hinescu, Lucia Căbulea, Nicoleta Breaz, Daniel Breaz, Modele matematice deterministe de stocare a unei materii prime pentru firmele de mobilă,Volumul cu lucrările, Sesiunii Naţionale cu participare internaţională de comunicări tehnico-ştiinţifice "Relansare Economică şi Socială-Brăila 2001", pag. 935-941. </w:t>
            </w:r>
            <w:r w:rsidRPr="0033720E">
              <w:rPr>
                <w:rFonts w:ascii="Arial Narrow" w:hAnsi="Arial Narrow"/>
                <w:sz w:val="20"/>
                <w:szCs w:val="20"/>
              </w:rPr>
              <w:br/>
              <w:t>20.Nicoleta Breaz, Daniel Breaz , A spline aproximation of the factors path in MDF,Acta Universitatis Apulensis, No. 2,2001, pag. 35-47. </w:t>
            </w:r>
            <w:r w:rsidRPr="0033720E">
              <w:rPr>
                <w:rFonts w:ascii="Arial Narrow" w:hAnsi="Arial Narrow"/>
                <w:sz w:val="20"/>
                <w:szCs w:val="20"/>
              </w:rPr>
              <w:br/>
              <w:t>21.Daniel Breaz, Nicoleta Breaz, Univalence for integral operators,Acta Universitatis Apulensis, No. 2,2001, pag. 51-59. </w:t>
            </w:r>
            <w:r w:rsidRPr="0033720E">
              <w:rPr>
                <w:rFonts w:ascii="Arial Narrow" w:hAnsi="Arial Narrow"/>
                <w:sz w:val="20"/>
                <w:szCs w:val="20"/>
              </w:rPr>
              <w:br/>
              <w:t>22.Daniel Breaz, Nicoleta Breaz, On univalent integral operators, Acta Universitatis Apulensis, No. 2, 2001, pag. 47-51. </w:t>
            </w:r>
            <w:r w:rsidRPr="0033720E">
              <w:rPr>
                <w:rFonts w:ascii="Arial Narrow" w:hAnsi="Arial Narrow"/>
                <w:sz w:val="20"/>
                <w:szCs w:val="20"/>
              </w:rPr>
              <w:br/>
              <w:t>23. Nicoleta Breaz, Daniel Breaz, Monotonia funcţiilor definite pe Rn aplicată la indicele preţurilor,Acta Universitatis Apulensis, seria Matematică-Informatică, Alba Iulia, No. 1/2001, pag. 37-41. </w:t>
            </w:r>
            <w:r w:rsidRPr="0033720E">
              <w:rPr>
                <w:rFonts w:ascii="Arial Narrow" w:hAnsi="Arial Narrow"/>
                <w:sz w:val="20"/>
                <w:szCs w:val="20"/>
              </w:rPr>
              <w:br/>
              <w:t>24. Levente Dimen, Daniel Breaz, Nicoleta Breaz, Ioan Ienciu, The Assessement of the Slope Erosion Using Statistical And Mathematical Modells, Application in Zlatna Basin- Romania,Proceedings of 3rd International Conference of Phd Students, Miskolc, Hungary,2001, pag. 89-99. Publishes by University of Miskolc, Inovation and the tehnology transfer center,Hungary,ISBN:9636614806, 9636614881. </w:t>
            </w:r>
            <w:r w:rsidRPr="0033720E">
              <w:rPr>
                <w:rFonts w:ascii="Arial Narrow" w:hAnsi="Arial Narrow"/>
                <w:sz w:val="20"/>
                <w:szCs w:val="20"/>
              </w:rPr>
              <w:br/>
            </w:r>
            <w:r w:rsidRPr="0033720E">
              <w:rPr>
                <w:rFonts w:ascii="Arial Narrow" w:hAnsi="Arial Narrow"/>
                <w:sz w:val="20"/>
                <w:szCs w:val="20"/>
              </w:rPr>
              <w:br/>
              <w:t>2000 </w:t>
            </w:r>
            <w:r w:rsidRPr="0033720E">
              <w:rPr>
                <w:rFonts w:ascii="Arial Narrow" w:hAnsi="Arial Narrow"/>
                <w:sz w:val="20"/>
                <w:szCs w:val="20"/>
              </w:rPr>
              <w:br/>
            </w:r>
            <w:r w:rsidRPr="0033720E">
              <w:rPr>
                <w:rFonts w:ascii="Arial Narrow" w:hAnsi="Arial Narrow"/>
                <w:sz w:val="20"/>
                <w:szCs w:val="20"/>
              </w:rPr>
              <w:br/>
              <w:t>1.Ioan Florea, Nicoleta Mera, Daniel Breaz, Testul valorii medii raportat la indicele factorial al preţurilor obţinut prin metoda drumului factorilor, Annales Universitatis Apulensis, Series Economica, Nr. 1, 2000, pag. 69-75 </w:t>
            </w:r>
            <w:r w:rsidRPr="0033720E">
              <w:rPr>
                <w:rFonts w:ascii="Arial Narrow" w:hAnsi="Arial Narrow"/>
                <w:sz w:val="20"/>
                <w:szCs w:val="20"/>
              </w:rPr>
              <w:br/>
              <w:t>2.Daniel Breaz, Nicoleta Mera, Operatori integrali de la respectiv KxK în , Annales Universitatis Apulensis, Series Economica, Nr. 1, 2000,pag. 215-222. </w:t>
            </w:r>
            <w:r w:rsidRPr="0033720E">
              <w:rPr>
                <w:rFonts w:ascii="Arial Narrow" w:hAnsi="Arial Narrow"/>
                <w:sz w:val="20"/>
                <w:szCs w:val="20"/>
              </w:rPr>
              <w:br/>
              <w:t>3.Daniel Breaz, Nicoleta Mera, O generalizare a criteriului lui Raabe-Duhamel, Analele Universităţii din Oradea, Tom IX, 2000, pag. 137-140. </w:t>
            </w:r>
            <w:r w:rsidRPr="0033720E">
              <w:rPr>
                <w:rFonts w:ascii="Arial Narrow" w:hAnsi="Arial Narrow"/>
                <w:sz w:val="20"/>
                <w:szCs w:val="20"/>
              </w:rPr>
              <w:br/>
              <w:t>4.Ioan Florea, Nicoleta Mera, Daniel Breaz, Indicele Divisia generat de metoda drumului factorilor, Ştiinţă şi comunitate, Editura Star Soft, 2000, pag. 259-268. </w:t>
            </w:r>
            <w:r w:rsidRPr="0033720E">
              <w:rPr>
                <w:rFonts w:ascii="Arial Narrow" w:hAnsi="Arial Narrow"/>
                <w:sz w:val="20"/>
                <w:szCs w:val="20"/>
              </w:rPr>
              <w:br/>
              <w:t>5.Nicoleta Mera, Daniel Breaz, Consideraţii privind proprietatea de circularitate a indicilor, Ştiinţă şi Comunitate, Editura Star Soft, 2000, pag. 268-276. </w:t>
            </w:r>
            <w:r w:rsidRPr="0033720E">
              <w:rPr>
                <w:rFonts w:ascii="Arial Narrow" w:hAnsi="Arial Narrow"/>
                <w:sz w:val="20"/>
                <w:szCs w:val="20"/>
              </w:rPr>
              <w:br/>
              <w:t>6.Nicoleta Breaz, Daniel Breaz ,Indicele factorial al preţurilor MDF pe drum exponenţial, Annales Universitatis Apulensis, series Economica, Nr. 2, 2000, pag. 269-272. </w:t>
            </w:r>
            <w:r w:rsidRPr="0033720E">
              <w:rPr>
                <w:rFonts w:ascii="Arial Narrow" w:hAnsi="Arial Narrow"/>
                <w:sz w:val="20"/>
                <w:szCs w:val="20"/>
              </w:rPr>
              <w:br/>
              <w:t>7.Daniel Breaz, Nicoleta Breaz, Mică istorie a calculului numeric al lui \pi, Annales Universitatis Apulensis, series Economica, Nr. 2, 2000, 272-276. </w:t>
            </w:r>
            <w:r w:rsidRPr="0033720E">
              <w:rPr>
                <w:rFonts w:ascii="Arial Narrow" w:hAnsi="Arial Narrow"/>
                <w:sz w:val="20"/>
                <w:szCs w:val="20"/>
              </w:rPr>
              <w:br/>
              <w:t>8.Daniel Breaz, Nicoleta Breaz, On Kummers's convergence criteria, Lucrările Seminarului de creativitate matematică, vol.9(1999-2000), Baia Mare, 2000, pag. 35-37. </w:t>
            </w:r>
            <w:r w:rsidRPr="0033720E">
              <w:rPr>
                <w:rFonts w:ascii="Arial Narrow" w:hAnsi="Arial Narrow"/>
                <w:sz w:val="20"/>
                <w:szCs w:val="20"/>
              </w:rPr>
              <w:br/>
              <w:t>9.Daniel Breaz, Nicoleta Breaz, Două condiţii de convexitate pentru operatori integrali, Lucrările Ştiinţifice ale Simpozionului Internaţional "Universitaria ROPET 2000", Secţiunea Ştiinţe exacte- Ştiinţe economice, Universitatea din Petroşani, 2000, pag. 43-47. </w:t>
            </w:r>
            <w:r w:rsidRPr="0033720E">
              <w:rPr>
                <w:rFonts w:ascii="Arial Narrow" w:hAnsi="Arial Narrow"/>
                <w:sz w:val="20"/>
                <w:szCs w:val="20"/>
              </w:rPr>
              <w:br/>
              <w:t>10.Ioan Florea, Nicoleta Mera, Daniel Breaz, Indicele factorial al preţurilor prin MDF, un indice Eichhorn-Voeller, Studia Universitatis Babeş-Bolyai, OECONOMICA XLV, 1/2000,2000, pag. 22-31. </w:t>
            </w:r>
            <w:r w:rsidRPr="0033720E">
              <w:rPr>
                <w:rFonts w:ascii="Arial Narrow" w:hAnsi="Arial Narrow"/>
                <w:sz w:val="20"/>
                <w:szCs w:val="20"/>
              </w:rPr>
              <w:br/>
            </w:r>
            <w:r w:rsidRPr="0033720E">
              <w:rPr>
                <w:rFonts w:ascii="Arial Narrow" w:hAnsi="Arial Narrow"/>
                <w:sz w:val="20"/>
                <w:szCs w:val="20"/>
              </w:rPr>
              <w:br/>
              <w:t>1998 </w:t>
            </w:r>
            <w:r w:rsidRPr="0033720E">
              <w:rPr>
                <w:rFonts w:ascii="Arial Narrow" w:hAnsi="Arial Narrow"/>
                <w:sz w:val="20"/>
                <w:szCs w:val="20"/>
              </w:rPr>
              <w:br/>
            </w:r>
            <w:r w:rsidRPr="0033720E">
              <w:rPr>
                <w:rFonts w:ascii="Arial Narrow" w:hAnsi="Arial Narrow"/>
                <w:sz w:val="20"/>
                <w:szCs w:val="20"/>
              </w:rPr>
              <w:br/>
              <w:t>1.Teodor Groşan, Daniel Breaz Asupra rezolvării numerice a unor probleme cu valori pe frontieră, Didactica Matematicii,Vol.14, 1988, pag.151-153. </w:t>
            </w:r>
            <w:r w:rsidRPr="0033720E">
              <w:rPr>
                <w:rFonts w:ascii="Arial Narrow" w:hAnsi="Arial Narrow"/>
                <w:sz w:val="20"/>
                <w:szCs w:val="20"/>
              </w:rPr>
              <w:br/>
            </w:r>
            <w:r w:rsidRPr="0033720E">
              <w:rPr>
                <w:rFonts w:ascii="Arial Narrow" w:hAnsi="Arial Narrow"/>
                <w:sz w:val="20"/>
                <w:szCs w:val="20"/>
              </w:rPr>
              <w:br/>
              <w:t>1997 </w:t>
            </w:r>
            <w:r w:rsidRPr="0033720E">
              <w:rPr>
                <w:rFonts w:ascii="Arial Narrow" w:hAnsi="Arial Narrow"/>
                <w:sz w:val="20"/>
                <w:szCs w:val="20"/>
              </w:rPr>
              <w:br/>
            </w:r>
            <w:r w:rsidRPr="0033720E">
              <w:rPr>
                <w:rFonts w:ascii="Arial Narrow" w:hAnsi="Arial Narrow"/>
                <w:sz w:val="20"/>
                <w:szCs w:val="20"/>
              </w:rPr>
              <w:lastRenderedPageBreak/>
              <w:br/>
              <w:t>1.Daniel Breaz, Dezvoltarea gândirii creatoare la elevi prin generalizări de probleme, Didactica Matematicii,Vol.12,1997, pag. 53-59. </w:t>
            </w:r>
          </w:p>
        </w:tc>
      </w:tr>
      <w:tr w:rsidR="0033720E" w:rsidRPr="0033720E" w:rsidTr="0033720E">
        <w:trPr>
          <w:tblCellSpacing w:w="15" w:type="dxa"/>
        </w:trPr>
        <w:tc>
          <w:tcPr>
            <w:tcW w:w="1250" w:type="pct"/>
            <w:hideMark/>
          </w:tcPr>
          <w:p w:rsidR="0033720E" w:rsidRPr="0033720E" w:rsidRDefault="0033720E" w:rsidP="0033720E">
            <w:pPr>
              <w:spacing w:after="0"/>
              <w:rPr>
                <w:rFonts w:ascii="Arial Narrow" w:hAnsi="Arial Narrow"/>
                <w:sz w:val="20"/>
                <w:szCs w:val="20"/>
              </w:rPr>
            </w:pPr>
          </w:p>
        </w:tc>
        <w:tc>
          <w:tcPr>
            <w:tcW w:w="3750" w:type="pct"/>
            <w:gridSpan w:val="2"/>
            <w:hideMark/>
          </w:tcPr>
          <w:p w:rsidR="00000000" w:rsidRPr="0033720E" w:rsidRDefault="0033720E" w:rsidP="0033720E">
            <w:pPr>
              <w:spacing w:after="0"/>
              <w:rPr>
                <w:rFonts w:ascii="Arial Narrow" w:hAnsi="Arial Narrow"/>
                <w:sz w:val="20"/>
                <w:szCs w:val="20"/>
              </w:rPr>
            </w:pPr>
            <w:r w:rsidRPr="0033720E">
              <w:rPr>
                <w:rFonts w:ascii="Arial Narrow" w:hAnsi="Arial Narrow"/>
                <w:b/>
                <w:bCs/>
                <w:sz w:val="20"/>
                <w:szCs w:val="20"/>
              </w:rPr>
              <w:t>Lucrari prezentate la conferinte</w:t>
            </w:r>
            <w:r w:rsidRPr="0033720E">
              <w:rPr>
                <w:rFonts w:ascii="Arial Narrow" w:hAnsi="Arial Narrow"/>
                <w:sz w:val="20"/>
                <w:szCs w:val="20"/>
              </w:rPr>
              <w:br/>
              <w:t>1.Univalence conditions for integral operators with applications in fluid mechanics, Romanian-Japanese Joint Seminar Geometric Function Theory and Applications, September 1-3, Alba Iulia, Romania. </w:t>
            </w:r>
            <w:r w:rsidRPr="0033720E">
              <w:rPr>
                <w:rFonts w:ascii="Arial Narrow" w:hAnsi="Arial Narrow"/>
                <w:sz w:val="20"/>
                <w:szCs w:val="20"/>
              </w:rPr>
              <w:br/>
              <w:t>2.On a new class of harmonic multivalent functions defined by an extended integral operator, International Conference on Theory and Applications in Mathematics and Informatics, ICTAMI2011, July 21-24, 2011, Alba Iulia, Romania. </w:t>
            </w:r>
            <w:r w:rsidRPr="0033720E">
              <w:rPr>
                <w:rFonts w:ascii="Arial Narrow" w:hAnsi="Arial Narrow"/>
                <w:sz w:val="20"/>
                <w:szCs w:val="20"/>
              </w:rPr>
              <w:br/>
              <w:t>3.Univalence conditions for generalized integral operator, 7-th Congress of the Romanian Mathematicians, June 29-July 5, 2011, Brasov, Romania. </w:t>
            </w:r>
            <w:r w:rsidRPr="0033720E">
              <w:rPr>
                <w:rFonts w:ascii="Arial Narrow" w:hAnsi="Arial Narrow"/>
                <w:sz w:val="20"/>
                <w:szCs w:val="20"/>
              </w:rPr>
              <w:br/>
              <w:t>4.Univalence criterions for some integral operators, The 2-nd Internaţional Conference on Mathematical Sciences, November 30-December 3, 2010, Kuala-Lumpur, Malaysia. </w:t>
            </w:r>
            <w:r w:rsidRPr="0033720E">
              <w:rPr>
                <w:rFonts w:ascii="Arial Narrow" w:hAnsi="Arial Narrow"/>
                <w:sz w:val="20"/>
                <w:szCs w:val="20"/>
              </w:rPr>
              <w:br/>
              <w:t>5.On special differential superordinations using Salagean and Ruscheweyh operators, International Symposium “Geometric Function Theory and Applications’2010” 27 – 31, August 2010, Sofia – Bulgaria. </w:t>
            </w:r>
            <w:r w:rsidRPr="0033720E">
              <w:rPr>
                <w:rFonts w:ascii="Arial Narrow" w:hAnsi="Arial Narrow"/>
                <w:sz w:val="20"/>
                <w:szCs w:val="20"/>
              </w:rPr>
              <w:br/>
              <w:t>6.Quasi-Hadamard Product of Analytic p-Valent Functions with Negative Coeffcients, International Congress in Honour of Professor H. M. Srivastava on his 70th Birth Anniversary at Uludag University, Bursa, Turkey, 18-21 August, 2010 . </w:t>
            </w:r>
            <w:r w:rsidRPr="0033720E">
              <w:rPr>
                <w:rFonts w:ascii="Arial Narrow" w:hAnsi="Arial Narrow"/>
                <w:sz w:val="20"/>
                <w:szCs w:val="20"/>
              </w:rPr>
              <w:br/>
              <w:t>7.Univalence criterions for some integral operators, 23rd Conference in Operator Theory, between June 29 and July 4, 2010, in Timisoara, Romania. </w:t>
            </w:r>
            <w:r w:rsidRPr="0033720E">
              <w:rPr>
                <w:rFonts w:ascii="Arial Narrow" w:hAnsi="Arial Narrow"/>
                <w:sz w:val="20"/>
                <w:szCs w:val="20"/>
              </w:rPr>
              <w:br/>
              <w:t>8.Sufficient univalent conditions, International Short Joint Research Workshop “Applications of Convolutions in Geometric Function Theory” Research Institute for Mathematical Sciences, Kyoto University (RIMS), at Kyoto, Japan, 19-21 mai, 2010. </w:t>
            </w:r>
            <w:r w:rsidRPr="0033720E">
              <w:rPr>
                <w:rFonts w:ascii="Arial Narrow" w:hAnsi="Arial Narrow"/>
                <w:sz w:val="20"/>
                <w:szCs w:val="20"/>
              </w:rPr>
              <w:br/>
              <w:t>9.Univalence criteria for some general integral operators, International Conference of Sciences 2009 (ICS2009), ICS 2009, November, 12-13, 2009, Oradea, Romania. </w:t>
            </w:r>
            <w:r w:rsidRPr="0033720E">
              <w:rPr>
                <w:rFonts w:ascii="Arial Narrow" w:hAnsi="Arial Narrow"/>
                <w:sz w:val="20"/>
                <w:szCs w:val="20"/>
              </w:rPr>
              <w:br/>
              <w:t>10.Inequalities Involving Noor Integral Operator, International Conference on Theory and Applications in Mathematics and Informatics, ICTAMI2009, September 3-6, 2009, Alba Iulia, Romania. </w:t>
            </w:r>
            <w:r w:rsidRPr="0033720E">
              <w:rPr>
                <w:rFonts w:ascii="Arial Narrow" w:hAnsi="Arial Narrow"/>
                <w:sz w:val="20"/>
                <w:szCs w:val="20"/>
              </w:rPr>
              <w:br/>
              <w:t>11.Some Properties For Integral Operators On Some Analytic Functions With Complex Order, International Symposium-Geometric Function Theory and Applications, August 28-September 01, 2009, Sibiu, Romania. </w:t>
            </w:r>
            <w:r w:rsidRPr="0033720E">
              <w:rPr>
                <w:rFonts w:ascii="Arial Narrow" w:hAnsi="Arial Narrow"/>
                <w:sz w:val="20"/>
                <w:szCs w:val="20"/>
              </w:rPr>
              <w:br/>
              <w:t>12.On a certain subclass of analytic functions defined by multiplier transformation, International Symposium on Analysis and Theory of Functions, August 24-26, 2009, Istanbul, Turkey. </w:t>
            </w:r>
            <w:r w:rsidRPr="0033720E">
              <w:rPr>
                <w:rFonts w:ascii="Arial Narrow" w:hAnsi="Arial Narrow"/>
                <w:sz w:val="20"/>
                <w:szCs w:val="20"/>
              </w:rPr>
              <w:br/>
              <w:t>13.On an general integral operator, International Symposium on Analysis and Theory of Functions, August 24-26, 2009, Istanbul, Turkey. </w:t>
            </w:r>
            <w:r w:rsidRPr="0033720E">
              <w:rPr>
                <w:rFonts w:ascii="Arial Narrow" w:hAnsi="Arial Narrow"/>
                <w:sz w:val="20"/>
                <w:szCs w:val="20"/>
              </w:rPr>
              <w:br/>
              <w:t>14.Some properties for general integral operators, International Conference on Complex Analysis and Related Topics, The 12th Romanian-Finnish Seminar, August 17-21, 2009, Turku, Finland. </w:t>
            </w:r>
            <w:r w:rsidRPr="0033720E">
              <w:rPr>
                <w:rFonts w:ascii="Arial Narrow" w:hAnsi="Arial Narrow"/>
                <w:sz w:val="20"/>
                <w:szCs w:val="20"/>
              </w:rPr>
              <w:br/>
              <w:t>15.Sufficient univalent conditions for an integral operator, New Development of Geometric Function Theory and Applications, November 10-13, 2008, Esset, Bangi, Malaysia. </w:t>
            </w:r>
            <w:r w:rsidRPr="0033720E">
              <w:rPr>
                <w:rFonts w:ascii="Arial Narrow" w:hAnsi="Arial Narrow"/>
                <w:sz w:val="20"/>
                <w:szCs w:val="20"/>
              </w:rPr>
              <w:br/>
              <w:t>16.Some univalence properties for a general integral operator, International Symposium on New Development of Geometric Function Theory and Applications, November 10-13, 2008, Esset, Bangi, Malaysia. </w:t>
            </w:r>
            <w:r w:rsidRPr="0033720E">
              <w:rPr>
                <w:rFonts w:ascii="Arial Narrow" w:hAnsi="Arial Narrow"/>
                <w:sz w:val="20"/>
                <w:szCs w:val="20"/>
              </w:rPr>
              <w:br/>
              <w:t>17. Some starlikeness conditions proved by inequalities, The fifth International Symposium „Mathematical Inequalities”, September 25-27, 2008, Sibiu, Romania. </w:t>
            </w:r>
            <w:r w:rsidRPr="0033720E">
              <w:rPr>
                <w:rFonts w:ascii="Arial Narrow" w:hAnsi="Arial Narrow"/>
                <w:sz w:val="20"/>
                <w:szCs w:val="20"/>
              </w:rPr>
              <w:br/>
              <w:t>18. Univalence properties for a general integral operator, International Conference on Complex Analysis and Related Topics “The XIth Romanian-Finnish Seminar”, August 14-19, 2008, Alba Iulia, Romania. </w:t>
            </w:r>
            <w:r w:rsidRPr="0033720E">
              <w:rPr>
                <w:rFonts w:ascii="Arial Narrow" w:hAnsi="Arial Narrow"/>
                <w:sz w:val="20"/>
                <w:szCs w:val="20"/>
              </w:rPr>
              <w:br/>
            </w:r>
            <w:r w:rsidRPr="0033720E">
              <w:rPr>
                <w:rFonts w:ascii="Arial Narrow" w:hAnsi="Arial Narrow"/>
                <w:sz w:val="20"/>
                <w:szCs w:val="20"/>
              </w:rPr>
              <w:lastRenderedPageBreak/>
              <w:t>19.Inequalities based on convexity properties for a general integral operator, Mathematical Inequalities and Applications 2008(MIA2008), Trogir, June 8-14, 2008, Croatia. </w:t>
            </w:r>
            <w:r w:rsidRPr="0033720E">
              <w:rPr>
                <w:rFonts w:ascii="Arial Narrow" w:hAnsi="Arial Narrow"/>
                <w:sz w:val="20"/>
                <w:szCs w:val="20"/>
              </w:rPr>
              <w:br/>
              <w:t>20.A convexity property for an integral operator on the class, "A IX-a Conferinţa Naţionala de Analiză Matematică şi Aplicaţii", Iaşi, 26-27 octombrie 2007, Romania. </w:t>
            </w:r>
            <w:r w:rsidRPr="0033720E">
              <w:rPr>
                <w:rFonts w:ascii="Arial Narrow" w:hAnsi="Arial Narrow"/>
                <w:sz w:val="20"/>
                <w:szCs w:val="20"/>
              </w:rPr>
              <w:br/>
              <w:t>21.A new general integral operator, "International Conference on Theory and Applications of Mathematics and Informatics, August 29-September 2, Alba Iulia, Romania. </w:t>
            </w:r>
            <w:r w:rsidRPr="0033720E">
              <w:rPr>
                <w:rFonts w:ascii="Arial Narrow" w:hAnsi="Arial Narrow"/>
                <w:sz w:val="20"/>
                <w:szCs w:val="20"/>
              </w:rPr>
              <w:br/>
              <w:t>22. Some univalent properties for a general integral operator, "International Symposium on Complex Analysis" Sibiu, August 26-29, 2007, Romania. </w:t>
            </w:r>
            <w:r w:rsidRPr="0033720E">
              <w:rPr>
                <w:rFonts w:ascii="Arial Narrow" w:hAnsi="Arial Narrow"/>
                <w:sz w:val="20"/>
                <w:szCs w:val="20"/>
              </w:rPr>
              <w:br/>
              <w:t>23.Inequality-Based Proofs for Some Geometric Properties of an integral operator, "International Symposium on Geometric Function Theory and Applications", August 20-24, Istanbul, Turcia. </w:t>
            </w:r>
            <w:r w:rsidRPr="0033720E">
              <w:rPr>
                <w:rFonts w:ascii="Arial Narrow" w:hAnsi="Arial Narrow"/>
                <w:sz w:val="20"/>
                <w:szCs w:val="20"/>
              </w:rPr>
              <w:br/>
              <w:t>24.Certain integral operator son the classes and , 6-th Congress of the Romanian Mathematicians, June 28-July 4, 2007, Bucharest, Romania. </w:t>
            </w:r>
            <w:r w:rsidRPr="0033720E">
              <w:rPr>
                <w:rFonts w:ascii="Arial Narrow" w:hAnsi="Arial Narrow"/>
                <w:sz w:val="20"/>
                <w:szCs w:val="20"/>
              </w:rPr>
              <w:br/>
              <w:t>25.Some properties for an integral operator, International Symposium Complex Function Theory and Applications, Brasov, 1-5 September 2006, Romania. </w:t>
            </w:r>
            <w:r w:rsidRPr="0033720E">
              <w:rPr>
                <w:rFonts w:ascii="Arial Narrow" w:hAnsi="Arial Narrow"/>
                <w:sz w:val="20"/>
                <w:szCs w:val="20"/>
              </w:rPr>
              <w:br/>
              <w:t>26.Univalence properties for the integral operators, Romanian-Japanese Symposium on Complex analysis, Sibiu, 28-30 August, 2006, Romania. </w:t>
            </w:r>
            <w:r w:rsidRPr="0033720E">
              <w:rPr>
                <w:rFonts w:ascii="Arial Narrow" w:hAnsi="Arial Narrow"/>
                <w:sz w:val="20"/>
                <w:szCs w:val="20"/>
              </w:rPr>
              <w:br/>
              <w:t>27.Some univalent condition for an integral operator, International Congress of Mathematicians, Madrid, August 22-30, 2006, Spania. </w:t>
            </w:r>
            <w:r w:rsidRPr="0033720E">
              <w:rPr>
                <w:rFonts w:ascii="Arial Narrow" w:hAnsi="Arial Narrow"/>
                <w:sz w:val="20"/>
                <w:szCs w:val="20"/>
              </w:rPr>
              <w:br/>
              <w:t>28.The integral operator , International conference on complex analysis 2006, Dedicated to the occasion of 75-th birthday of professor Petru T. Mocanu, Correspondent Member of the Romanian Academy, Cluj-Napoca, 20-21 July, 2006, Romania. </w:t>
            </w:r>
            <w:r w:rsidRPr="0033720E">
              <w:rPr>
                <w:rFonts w:ascii="Arial Narrow" w:hAnsi="Arial Narrow"/>
                <w:sz w:val="20"/>
                <w:szCs w:val="20"/>
              </w:rPr>
              <w:br/>
              <w:t>29. Univalence conditions for certain integral operators on the classes and , International Conference "Several Topics on Biology, Chemistry, Informatics, Mathematics and Physics", 11-13 November 2005, Oradea, Romania. </w:t>
            </w:r>
            <w:r w:rsidRPr="0033720E">
              <w:rPr>
                <w:rFonts w:ascii="Arial Narrow" w:hAnsi="Arial Narrow"/>
                <w:sz w:val="20"/>
                <w:szCs w:val="20"/>
              </w:rPr>
              <w:br/>
              <w:t>30.An integral operator of the class and , International Conference on Theory and Applications of Mathematics and Informatics, September 15-18, 2005, Alba Iulia-Albac, Romania. </w:t>
            </w:r>
            <w:r w:rsidRPr="0033720E">
              <w:rPr>
                <w:rFonts w:ascii="Arial Narrow" w:hAnsi="Arial Narrow"/>
                <w:sz w:val="20"/>
                <w:szCs w:val="20"/>
              </w:rPr>
              <w:br/>
              <w:t>31. An extention of the univalent condition for an integral operator on the classes and , International Conference on Complex Analysis and Related Topics "The Xth Romanian-Finnish Seminar", August 14-19, 2005, Cluj-Napoca, Romania </w:t>
            </w:r>
            <w:r w:rsidRPr="0033720E">
              <w:rPr>
                <w:rFonts w:ascii="Arial Narrow" w:hAnsi="Arial Narrow"/>
                <w:sz w:val="20"/>
                <w:szCs w:val="20"/>
              </w:rPr>
              <w:br/>
              <w:t>32.Integrals operators on the -class, International Conference on Theory and Applications of Mathematics and Informatics, September 15-18, 2004, Thessaloniki, Grecia. </w:t>
            </w:r>
            <w:r w:rsidRPr="0033720E">
              <w:rPr>
                <w:rFonts w:ascii="Arial Narrow" w:hAnsi="Arial Narrow"/>
                <w:sz w:val="20"/>
                <w:szCs w:val="20"/>
              </w:rPr>
              <w:br/>
              <w:t>33.An univalent condition for an integral operator, International Conference on Theory and Applications of Mathematics and Informatics, October 24-26, 2003, Alba Iulia, Romania. </w:t>
            </w:r>
            <w:r w:rsidRPr="0033720E">
              <w:rPr>
                <w:rFonts w:ascii="Arial Narrow" w:hAnsi="Arial Narrow"/>
                <w:sz w:val="20"/>
                <w:szCs w:val="20"/>
              </w:rPr>
              <w:br/>
              <w:t>34.On univalent integral operator, 5th Congress of the Romanian Mathematicians, June 22-28, 2003, Piteşti, Romania. </w:t>
            </w:r>
            <w:r w:rsidRPr="0033720E">
              <w:rPr>
                <w:rFonts w:ascii="Arial Narrow" w:hAnsi="Arial Narrow"/>
                <w:sz w:val="20"/>
                <w:szCs w:val="20"/>
              </w:rPr>
              <w:br/>
              <w:t>35.Proposal for the calculation of a price index via spline functions, Conferinţa AMAM 2003, Nice, Franţa. </w:t>
            </w:r>
            <w:r w:rsidRPr="0033720E">
              <w:rPr>
                <w:rFonts w:ascii="Arial Narrow" w:hAnsi="Arial Narrow"/>
                <w:sz w:val="20"/>
                <w:szCs w:val="20"/>
              </w:rPr>
              <w:br/>
              <w:t>36. New conditions of starlikeness for Bernardi operator, Conferinţa AMAM 2003, Nice, Franţa. </w:t>
            </w:r>
            <w:r w:rsidRPr="0033720E">
              <w:rPr>
                <w:rFonts w:ascii="Arial Narrow" w:hAnsi="Arial Narrow"/>
                <w:sz w:val="20"/>
                <w:szCs w:val="20"/>
              </w:rPr>
              <w:br/>
              <w:t>37.Integral operators on -class ,International Conference on Theory and Applications of Mathematics and Informatics, October 25-26, 2002, Alba Iulia, Romania. </w:t>
            </w:r>
            <w:r w:rsidRPr="0033720E">
              <w:rPr>
                <w:rFonts w:ascii="Arial Narrow" w:hAnsi="Arial Narrow"/>
                <w:sz w:val="20"/>
                <w:szCs w:val="20"/>
              </w:rPr>
              <w:br/>
              <w:t>39.Univalence conditions for integral operators on -class ,Third International Conference on Applied Mathematics, Baia Mare-Borşa, Romania, October 10-13, 2002 </w:t>
            </w:r>
            <w:r w:rsidRPr="0033720E">
              <w:rPr>
                <w:rFonts w:ascii="Arial Narrow" w:hAnsi="Arial Narrow"/>
                <w:sz w:val="20"/>
                <w:szCs w:val="20"/>
              </w:rPr>
              <w:br/>
              <w:t>39.Operatori integrali pe clasa T2, A Şasea Conferinţă Naţională a Societăţii de Ştiinţe Matematice din România, 23 mai-25mai, 2002, Sibiu </w:t>
            </w:r>
            <w:r w:rsidRPr="0033720E">
              <w:rPr>
                <w:rFonts w:ascii="Arial Narrow" w:hAnsi="Arial Narrow"/>
                <w:sz w:val="20"/>
                <w:szCs w:val="20"/>
              </w:rPr>
              <w:br/>
              <w:t>40.Asupra unor condiţii de stelaritate pentru funcţii analitice în discul unitate,Sesiunea Ştiinţifică "Zilele Universităţii", Alba Iulia, 31 mai-1 iunie, 2002. </w:t>
            </w:r>
            <w:r w:rsidRPr="0033720E">
              <w:rPr>
                <w:rFonts w:ascii="Arial Narrow" w:hAnsi="Arial Narrow"/>
                <w:sz w:val="20"/>
                <w:szCs w:val="20"/>
              </w:rPr>
              <w:br/>
              <w:t>41.The starlikeness conditions for olomorphic functions, Simpozionul Ştiinţific Internaţional "Universitaria ROPET 2001", 18-20 octombrie 2001, Petroşani. </w:t>
            </w:r>
            <w:r w:rsidRPr="0033720E">
              <w:rPr>
                <w:rFonts w:ascii="Arial Narrow" w:hAnsi="Arial Narrow"/>
                <w:sz w:val="20"/>
                <w:szCs w:val="20"/>
              </w:rPr>
              <w:br/>
            </w:r>
            <w:r w:rsidRPr="0033720E">
              <w:rPr>
                <w:rFonts w:ascii="Arial Narrow" w:hAnsi="Arial Narrow"/>
                <w:sz w:val="20"/>
                <w:szCs w:val="20"/>
              </w:rPr>
              <w:lastRenderedPageBreak/>
              <w:t>42.The starlikeness and convexity criteria for meromorphic functions,Simpozionul Ştiinţific Internaţional "Universitaria ROPET 2001", 18-20 octombrie 2001, Petroşani. </w:t>
            </w:r>
            <w:r w:rsidRPr="0033720E">
              <w:rPr>
                <w:rFonts w:ascii="Arial Narrow" w:hAnsi="Arial Narrow"/>
                <w:sz w:val="20"/>
                <w:szCs w:val="20"/>
              </w:rPr>
              <w:br/>
              <w:t>43.An univalent integral operator, The 9th Conference on Applied and Industrial Mathematics, University of Piteşti, October 12-14, 2001. </w:t>
            </w:r>
            <w:r w:rsidRPr="0033720E">
              <w:rPr>
                <w:rFonts w:ascii="Arial Narrow" w:hAnsi="Arial Narrow"/>
                <w:sz w:val="20"/>
                <w:szCs w:val="20"/>
              </w:rPr>
              <w:br/>
              <w:t>44.An application of Bernardi operator, International Conference on Complex Analysis and Related Topics, The IXth Romanian-Finnish Seminar, August 27-31, 2001, Braşov </w:t>
            </w:r>
            <w:r w:rsidRPr="0033720E">
              <w:rPr>
                <w:rFonts w:ascii="Arial Narrow" w:hAnsi="Arial Narrow"/>
                <w:sz w:val="20"/>
                <w:szCs w:val="20"/>
              </w:rPr>
              <w:br/>
              <w:t>45.The Assessement of the Slope Erosion Using Statistical And Mathematical Modells, Application in Zlatna Basin- Romania , 3rd International Conference of Phd Students, Miskolc, Hungary. </w:t>
            </w:r>
            <w:r w:rsidRPr="0033720E">
              <w:rPr>
                <w:rFonts w:ascii="Arial Narrow" w:hAnsi="Arial Narrow"/>
                <w:sz w:val="20"/>
                <w:szCs w:val="20"/>
              </w:rPr>
              <w:br/>
              <w:t>46.Condiţii de univalenţă pentru operatori integrali, Simpozion Ştiiţific al catedrei de Matematică-Informatică-Topografie, Alba Iulia 29-30 Noiembrie 2001. </w:t>
            </w:r>
            <w:r w:rsidRPr="0033720E">
              <w:rPr>
                <w:rFonts w:ascii="Arial Narrow" w:hAnsi="Arial Narrow"/>
                <w:sz w:val="20"/>
                <w:szCs w:val="20"/>
              </w:rPr>
              <w:br/>
              <w:t>47.O proprietate algebrică a funcţiilor analitice în discul unitate, Simpozionul Ştiinţific Jubiliar "Un deceniu de învăţământ universitar la Alba Iulia", 25-26 mai 2001. </w:t>
            </w:r>
            <w:r w:rsidRPr="0033720E">
              <w:rPr>
                <w:rFonts w:ascii="Arial Narrow" w:hAnsi="Arial Narrow"/>
                <w:sz w:val="20"/>
                <w:szCs w:val="20"/>
              </w:rPr>
              <w:br/>
              <w:t>48.Convexitate pentru operatorul lui Bernardi, Simpozionul Ştiinţific Jubiliar "Un deceniu de învăţământ universitar la Alba Iulia", 25-26 mai 2001. </w:t>
            </w:r>
            <w:r w:rsidRPr="0033720E">
              <w:rPr>
                <w:rFonts w:ascii="Arial Narrow" w:hAnsi="Arial Narrow"/>
                <w:sz w:val="20"/>
                <w:szCs w:val="20"/>
              </w:rPr>
              <w:br/>
              <w:t>49.Varietăţi topologice având o structură Lp,Simpozionul Ştiinţific omagial-40 de ani de învăţământ superior la Baia Mare, 15-16 mai, 2001, Baia Mare. </w:t>
            </w:r>
            <w:r w:rsidRPr="0033720E">
              <w:rPr>
                <w:rFonts w:ascii="Arial Narrow" w:hAnsi="Arial Narrow"/>
                <w:sz w:val="20"/>
                <w:szCs w:val="20"/>
              </w:rPr>
              <w:br/>
              <w:t>50.Mică istorie a calcului numeric al lui ,Sesiunea Anuală de comunicări ştiinţifice a Universităţii "1 Decembrie 1918" Alba Iulia,2000. </w:t>
            </w:r>
            <w:r w:rsidRPr="0033720E">
              <w:rPr>
                <w:rFonts w:ascii="Arial Narrow" w:hAnsi="Arial Narrow"/>
                <w:sz w:val="20"/>
                <w:szCs w:val="20"/>
              </w:rPr>
              <w:br/>
              <w:t>51.Două condiţii de convexitate pentru operatori integrali,Simpozionul Ştiinţific internaţional "Universitaria ROPET 2000", 19-20, Oct. Petroşani. </w:t>
            </w:r>
            <w:r w:rsidRPr="0033720E">
              <w:rPr>
                <w:rFonts w:ascii="Arial Narrow" w:hAnsi="Arial Narrow"/>
                <w:sz w:val="20"/>
                <w:szCs w:val="20"/>
              </w:rPr>
              <w:br/>
              <w:t>52.O generalizare a criteriului lui Raabe-Duhamel,Sesiunea de comunicări ştiinţifice "Economia românească la sfârşit de mileniu", Oradea-Băile Felix, 12-13 mai 2000. </w:t>
            </w:r>
            <w:r w:rsidRPr="0033720E">
              <w:rPr>
                <w:rFonts w:ascii="Arial Narrow" w:hAnsi="Arial Narrow"/>
                <w:sz w:val="20"/>
                <w:szCs w:val="20"/>
              </w:rPr>
              <w:br/>
              <w:t>53.Operatori integrali de la S*xK, respectiv KxK în S*,Sesiunea de comunicări ştiinţifice "Cercetarea Ştiinţifică şi dezvoltarea economico-relaţie esenţială a mileniului III", 14 mai 1999, Alba Iulia. </w:t>
            </w:r>
            <w:r w:rsidRPr="0033720E">
              <w:rPr>
                <w:rFonts w:ascii="Arial Narrow" w:hAnsi="Arial Narrow"/>
                <w:sz w:val="20"/>
                <w:szCs w:val="20"/>
              </w:rPr>
              <w:br/>
              <w:t>54.Some Kummer-type convergence criteria, Second international conference on applied mathematics, Baia Mare, October 19-21, 2000. </w:t>
            </w:r>
            <w:r w:rsidRPr="0033720E">
              <w:rPr>
                <w:rFonts w:ascii="Arial Narrow" w:hAnsi="Arial Narrow"/>
                <w:sz w:val="20"/>
                <w:szCs w:val="20"/>
              </w:rPr>
              <w:br/>
              <w:t>55.Criterii de stelaritate şi convexitate pentru funcţii meromorfe,Sesiunea anuală de comunicări ştiinţifice din 25-26 mai 2000, Oradea. </w:t>
            </w:r>
            <w:r w:rsidRPr="0033720E">
              <w:rPr>
                <w:rFonts w:ascii="Arial Narrow" w:hAnsi="Arial Narrow"/>
                <w:sz w:val="20"/>
                <w:szCs w:val="20"/>
              </w:rPr>
              <w:br/>
              <w:t>56.Câteva observaţii asupra unor condiţii de stelaritate şi convexitate pentru funcţii olomorfe </w:t>
            </w:r>
            <w:r w:rsidRPr="0033720E">
              <w:rPr>
                <w:rFonts w:ascii="Arial Narrow" w:hAnsi="Arial Narrow"/>
                <w:sz w:val="20"/>
                <w:szCs w:val="20"/>
              </w:rPr>
              <w:br/>
              <w:t>Sesiunea anuală de comunicări ştiinţifice din 25-26 mai 2000, Oradea. </w:t>
            </w:r>
            <w:r w:rsidRPr="0033720E">
              <w:rPr>
                <w:rFonts w:ascii="Arial Narrow" w:hAnsi="Arial Narrow"/>
                <w:sz w:val="20"/>
                <w:szCs w:val="20"/>
              </w:rPr>
              <w:br/>
              <w:t>57.Drepte remarcabile în geometria plană, Simpozionul de Didactica Matematicii, Alba Iulia, 2001. </w:t>
            </w:r>
            <w:r w:rsidRPr="0033720E">
              <w:rPr>
                <w:rFonts w:ascii="Arial Narrow" w:hAnsi="Arial Narrow"/>
                <w:sz w:val="20"/>
                <w:szCs w:val="20"/>
              </w:rPr>
              <w:br/>
              <w:t>58.Asupra rezolvării numerice a unor probleme cu valori pe frontieră, Simpozionul de Didactica Matematicii, Dej,1998. </w:t>
            </w:r>
            <w:r w:rsidRPr="0033720E">
              <w:rPr>
                <w:rFonts w:ascii="Arial Narrow" w:hAnsi="Arial Narrow"/>
                <w:sz w:val="20"/>
                <w:szCs w:val="20"/>
              </w:rPr>
              <w:br/>
              <w:t>59.The Development of Creative Thinking by Means of the Problem Generalization, Comunicată la simpozionul internaţional "The In-Service Teacher Trening", Cluj-Napoca, 1996. </w:t>
            </w:r>
            <w:r w:rsidRPr="0033720E">
              <w:rPr>
                <w:rFonts w:ascii="Arial Narrow" w:hAnsi="Arial Narrow"/>
                <w:sz w:val="20"/>
                <w:szCs w:val="20"/>
              </w:rPr>
              <w:br/>
              <w:t>60.Univalence conditions for integral operators with applications in fluid mechanics, Romanian-Japanese Joint Seminar Geometric Function Theory and Applications, September 1-3, Alba Iulia, Romania. </w:t>
            </w:r>
            <w:r w:rsidRPr="0033720E">
              <w:rPr>
                <w:rFonts w:ascii="Arial Narrow" w:hAnsi="Arial Narrow"/>
                <w:sz w:val="20"/>
                <w:szCs w:val="20"/>
              </w:rPr>
              <w:br/>
              <w:t>61.Classes of Alpha-Spiralike functions with respect to symmetric points, International Conference on Complex Analysis and Related Topics, The 13th Romanian-Finnish Seminar, June 26-30, 2012, Ploiesti, Romania. </w:t>
            </w:r>
          </w:p>
        </w:tc>
      </w:tr>
      <w:tr w:rsidR="0033720E" w:rsidRPr="0033720E" w:rsidTr="0033720E">
        <w:trPr>
          <w:tblCellSpacing w:w="15" w:type="dxa"/>
        </w:trPr>
        <w:tc>
          <w:tcPr>
            <w:tcW w:w="1250" w:type="pct"/>
            <w:hideMark/>
          </w:tcPr>
          <w:p w:rsidR="0033720E" w:rsidRPr="0033720E" w:rsidRDefault="0033720E" w:rsidP="0033720E">
            <w:pPr>
              <w:spacing w:after="0"/>
              <w:rPr>
                <w:rFonts w:ascii="Arial Narrow" w:hAnsi="Arial Narrow"/>
                <w:sz w:val="20"/>
                <w:szCs w:val="20"/>
              </w:rPr>
            </w:pPr>
          </w:p>
        </w:tc>
        <w:tc>
          <w:tcPr>
            <w:tcW w:w="3750" w:type="pct"/>
            <w:gridSpan w:val="2"/>
            <w:hideMark/>
          </w:tcPr>
          <w:p w:rsidR="00000000" w:rsidRPr="0033720E" w:rsidRDefault="0033720E" w:rsidP="0033720E">
            <w:pPr>
              <w:spacing w:after="0"/>
              <w:rPr>
                <w:rFonts w:ascii="Arial Narrow" w:hAnsi="Arial Narrow"/>
                <w:sz w:val="20"/>
                <w:szCs w:val="20"/>
              </w:rPr>
            </w:pPr>
            <w:r w:rsidRPr="0033720E">
              <w:rPr>
                <w:rFonts w:ascii="Arial Narrow" w:hAnsi="Arial Narrow"/>
                <w:b/>
                <w:bCs/>
                <w:sz w:val="20"/>
                <w:szCs w:val="20"/>
              </w:rPr>
              <w:t>Lucrari citate</w:t>
            </w:r>
            <w:r w:rsidRPr="0033720E">
              <w:rPr>
                <w:rFonts w:ascii="Arial Narrow" w:hAnsi="Arial Narrow"/>
                <w:sz w:val="20"/>
                <w:szCs w:val="20"/>
              </w:rPr>
              <w:br/>
              <w:t>-peste 550 de citari in reviste ISI si BDI</w:t>
            </w:r>
          </w:p>
        </w:tc>
      </w:tr>
      <w:tr w:rsidR="0033720E" w:rsidRPr="0033720E" w:rsidTr="0033720E">
        <w:trPr>
          <w:tblCellSpacing w:w="15" w:type="dxa"/>
        </w:trPr>
        <w:tc>
          <w:tcPr>
            <w:tcW w:w="1250" w:type="pct"/>
            <w:hideMark/>
          </w:tcPr>
          <w:p w:rsidR="0033720E" w:rsidRPr="0033720E" w:rsidRDefault="0033720E" w:rsidP="0033720E">
            <w:pPr>
              <w:spacing w:after="0"/>
              <w:rPr>
                <w:rFonts w:ascii="Arial Narrow" w:hAnsi="Arial Narrow"/>
                <w:sz w:val="20"/>
                <w:szCs w:val="20"/>
              </w:rPr>
            </w:pPr>
          </w:p>
        </w:tc>
        <w:tc>
          <w:tcPr>
            <w:tcW w:w="3750" w:type="pct"/>
            <w:gridSpan w:val="2"/>
            <w:hideMark/>
          </w:tcPr>
          <w:p w:rsidR="00000000" w:rsidRPr="0033720E" w:rsidRDefault="0033720E" w:rsidP="0033720E">
            <w:pPr>
              <w:spacing w:after="0"/>
              <w:rPr>
                <w:rFonts w:ascii="Arial Narrow" w:hAnsi="Arial Narrow"/>
                <w:sz w:val="20"/>
                <w:szCs w:val="20"/>
              </w:rPr>
            </w:pPr>
            <w:r w:rsidRPr="0033720E">
              <w:rPr>
                <w:rFonts w:ascii="Arial Narrow" w:hAnsi="Arial Narrow"/>
                <w:b/>
                <w:bCs/>
                <w:sz w:val="20"/>
                <w:szCs w:val="20"/>
              </w:rPr>
              <w:t>Proiecte de cercetare/dezvoltare</w:t>
            </w:r>
            <w:r w:rsidRPr="0033720E">
              <w:rPr>
                <w:rFonts w:ascii="Arial Narrow" w:hAnsi="Arial Narrow"/>
                <w:sz w:val="20"/>
                <w:szCs w:val="20"/>
              </w:rPr>
              <w:br/>
              <w:t xml:space="preserve">1.Proiect internaţional, Romanian-Turkish Mathematical Research Center, No. 1286/29 </w:t>
            </w:r>
            <w:r w:rsidRPr="0033720E">
              <w:rPr>
                <w:rFonts w:ascii="Arial Narrow" w:hAnsi="Arial Narrow"/>
                <w:sz w:val="20"/>
                <w:szCs w:val="20"/>
              </w:rPr>
              <w:lastRenderedPageBreak/>
              <w:t>martie 2007, contract de cercetare între Colectivul de Matematică al Catedrei de Matematică-Informatică, Universitatea "1 Decembrie 1918" Alba Iulia şi Departamentul de Matematică al Universităţii Dicle din Dizarbakir, director de proiect conf. dr. Daniel Breaz de la Universitatea "1 Decembrie 1918" Alba Iulia. </w:t>
            </w:r>
            <w:r w:rsidRPr="0033720E">
              <w:rPr>
                <w:rFonts w:ascii="Arial Narrow" w:hAnsi="Arial Narrow"/>
                <w:sz w:val="20"/>
                <w:szCs w:val="20"/>
              </w:rPr>
              <w:br/>
              <w:t>2.Proiect bianual de cercetare ştiinţifică, 359/2005, în cadrul contractelor de cercetare, GAR 18/2005 şi GAR 14/2006 (Granturile Academiei Române), Institutul de Matematică "Simion Stoilow" al Academiei Române şi colaboratori (Universităţile din Oradea, Alba Iulia, Piteşti), "Metode locale şi globale în geometria algebrică", perioada 2005-2006; buget 6.500 RON, director de proiect cercetător principal II, Adrian Constantinescu, de la Institutul de Matematică "Simion Stoilow" al Academiei Române, Daniel Breaz-membru, 2005-2006. </w:t>
            </w:r>
            <w:r w:rsidRPr="0033720E">
              <w:rPr>
                <w:rFonts w:ascii="Arial Narrow" w:hAnsi="Arial Narrow"/>
                <w:sz w:val="20"/>
                <w:szCs w:val="20"/>
              </w:rPr>
              <w:br/>
              <w:t>3.Grant 2-CEx 06-11-10/25.07.2006, Analiza Complexă şi Domenii Conexe, parteneri Institutul de Matematică al Academiei Române, Universitatea "Babeş Bolyai" Cluj Napoca şi Universitatea Alexandru Ioan Cuza Iaşi, valoare 1.500.000 lei -membru în echipa de cercetare. </w:t>
            </w:r>
            <w:r w:rsidRPr="0033720E">
              <w:rPr>
                <w:rFonts w:ascii="Arial Narrow" w:hAnsi="Arial Narrow"/>
                <w:sz w:val="20"/>
                <w:szCs w:val="20"/>
              </w:rPr>
              <w:br/>
              <w:t>4.Proiect naţional, Centru Judeţean de Cercetări Statistice-Alba-nr.1242/26 martie 2007-contract de cercetare între Colectivul de Matematică al Catedrei de Matematică-Informatică, Universitatea "1 Decembrie 1918" Alba Iulia şi Direcţia Regională de Statistică, Alba, Daniel Breaz-membru, 2007. </w:t>
            </w:r>
            <w:r w:rsidRPr="0033720E">
              <w:rPr>
                <w:rFonts w:ascii="Arial Narrow" w:hAnsi="Arial Narrow"/>
                <w:sz w:val="20"/>
                <w:szCs w:val="20"/>
              </w:rPr>
              <w:br/>
              <w:t>5.Contract de cercetare, GAR 20/2007, Aplicaţii ale operatorilor integrali în studiul claselor de funcţii univalente, grant finanţat cu suma de 5500 lei de către Academia Romană, 2007, Daniel Breaz, director de proiect. </w:t>
            </w:r>
            <w:r w:rsidRPr="0033720E">
              <w:rPr>
                <w:rFonts w:ascii="Arial Narrow" w:hAnsi="Arial Narrow"/>
                <w:sz w:val="20"/>
                <w:szCs w:val="20"/>
              </w:rPr>
              <w:br/>
              <w:t>6.Contract de finanţare a manifestărilor ştiinţifice cu participare internaţională, Nr. 163/2007, finanţat cu suma de 5000 lei de către Agenţia Naţională pentru Cercetare Ştiinţifică, pentru manifestarea "Potential Theory and Stochastics", Albac, 4-8 septembrie 2007, Romania, Daniel Breaz, director de proiect. </w:t>
            </w:r>
            <w:r w:rsidRPr="0033720E">
              <w:rPr>
                <w:rFonts w:ascii="Arial Narrow" w:hAnsi="Arial Narrow"/>
                <w:sz w:val="20"/>
                <w:szCs w:val="20"/>
              </w:rPr>
              <w:br/>
              <w:t>7.Contract de cercetare, GAR 19/2008, Aplicaţii ale operatorilor integrali în studiul claselor de funcţii univalente, grant finanţat cu suma de 5500 lei de către Academia Romană, 2008, Daniel Breaz, director de proiect. </w:t>
            </w:r>
            <w:r w:rsidRPr="0033720E">
              <w:rPr>
                <w:rFonts w:ascii="Arial Narrow" w:hAnsi="Arial Narrow"/>
                <w:sz w:val="20"/>
                <w:szCs w:val="20"/>
              </w:rPr>
              <w:br/>
              <w:t>8. Grant de tip PN-II-RU-MC-2008-2, Cod proiect 24, grant pentru mobilităţi finanţat cu suma de 4117 lei de către CNCSIS, 2008, Daniel Breaz, director de proiect. </w:t>
            </w:r>
            <w:r w:rsidRPr="0033720E">
              <w:rPr>
                <w:rFonts w:ascii="Arial Narrow" w:hAnsi="Arial Narrow"/>
                <w:sz w:val="20"/>
                <w:szCs w:val="20"/>
              </w:rPr>
              <w:br/>
              <w:t>9.Contract de finanţare a manifestărilor ştiinţifice cu participare internaţională, Nr. 10033/2010, finanţat cu suma de 9000 lei de către Agenţia Naţională pentru Cercetare Ştiinţifică, pentru manifestarea „Workshop on Asymptotic Analysis and Stochastic Methods for Heterogeneous Media”, Alba Iulia, 9-13 iunie 2010, Romania, Daniel Breaz, director de proiect. </w:t>
            </w:r>
            <w:r w:rsidRPr="0033720E">
              <w:rPr>
                <w:rFonts w:ascii="Arial Narrow" w:hAnsi="Arial Narrow"/>
                <w:sz w:val="20"/>
                <w:szCs w:val="20"/>
              </w:rPr>
              <w:br/>
              <w:t>10.Contract de finanţare a literaturii tehnico stiinţifice - reviste pentru anul 2010, Nr. 52L/2010, finanţat cu suma de 4100 lei de către Agenţia Naţională pentru Cercetare Ştiinţifică, pentru manifestarea „Workshop on Asymptotic Analysis and Stochastic Methods for Heterogeneous Media”, Alba Iulia, 9-13 iunie 2010, Romania, Daniel Breaz, director de proiect. </w:t>
            </w:r>
            <w:r w:rsidRPr="0033720E">
              <w:rPr>
                <w:rFonts w:ascii="Arial Narrow" w:hAnsi="Arial Narrow"/>
                <w:sz w:val="20"/>
                <w:szCs w:val="20"/>
              </w:rPr>
              <w:br/>
              <w:t>11.Contract de finanţare a manifestărilor ştiinţifice cu participare internaţională, Nr. 15M/2.052012, finanţat cu suma de 8000 lei de către Agenţia Naţională pentru Cercetare Ştiinţifică, pentru manifestarea „Probability and Related Aspects”, Alba Iulia, 22-26 iunie 2012, Romania, Daniel Breaz, director de proiect. </w:t>
            </w:r>
          </w:p>
        </w:tc>
      </w:tr>
      <w:tr w:rsidR="0033720E" w:rsidRPr="0033720E" w:rsidTr="0033720E">
        <w:trPr>
          <w:tblCellSpacing w:w="15" w:type="dxa"/>
        </w:trPr>
        <w:tc>
          <w:tcPr>
            <w:tcW w:w="1250" w:type="pct"/>
            <w:hideMark/>
          </w:tcPr>
          <w:p w:rsidR="00000000" w:rsidRPr="0033720E" w:rsidRDefault="0033720E" w:rsidP="0033720E">
            <w:pPr>
              <w:spacing w:after="0"/>
              <w:rPr>
                <w:rFonts w:ascii="Arial Narrow" w:hAnsi="Arial Narrow"/>
                <w:sz w:val="20"/>
                <w:szCs w:val="20"/>
              </w:rPr>
            </w:pPr>
            <w:r w:rsidRPr="0033720E">
              <w:rPr>
                <w:rFonts w:ascii="Arial Narrow" w:hAnsi="Arial Narrow"/>
                <w:b/>
                <w:bCs/>
                <w:sz w:val="20"/>
                <w:szCs w:val="20"/>
              </w:rPr>
              <w:lastRenderedPageBreak/>
              <w:t>Premii si distinctii obtinute:</w:t>
            </w:r>
          </w:p>
        </w:tc>
        <w:tc>
          <w:tcPr>
            <w:tcW w:w="3750" w:type="pct"/>
            <w:gridSpan w:val="2"/>
            <w:hideMark/>
          </w:tcPr>
          <w:p w:rsidR="00000000" w:rsidRPr="0033720E" w:rsidRDefault="0033720E" w:rsidP="0033720E">
            <w:pPr>
              <w:spacing w:after="0"/>
              <w:rPr>
                <w:rFonts w:ascii="Arial Narrow" w:hAnsi="Arial Narrow"/>
                <w:sz w:val="20"/>
                <w:szCs w:val="20"/>
              </w:rPr>
            </w:pPr>
            <w:r w:rsidRPr="0033720E">
              <w:rPr>
                <w:rFonts w:ascii="Arial Narrow" w:hAnsi="Arial Narrow"/>
                <w:sz w:val="20"/>
                <w:szCs w:val="20"/>
              </w:rPr>
              <w:t>-Nishiwaki Prize for The Research of Univalent Function Theory, May 21 of 2010, Kyoto, Japonia. </w:t>
            </w:r>
            <w:r w:rsidRPr="0033720E">
              <w:rPr>
                <w:rFonts w:ascii="Arial Narrow" w:hAnsi="Arial Narrow"/>
                <w:sz w:val="20"/>
                <w:szCs w:val="20"/>
              </w:rPr>
              <w:br/>
              <w:t>-Diploma de excelenţă în cercetare şi creaţie, Universitatea „1 Decembrie 1918” Alba Iulia, 2009. </w:t>
            </w:r>
            <w:r w:rsidRPr="0033720E">
              <w:rPr>
                <w:rFonts w:ascii="Arial Narrow" w:hAnsi="Arial Narrow"/>
                <w:sz w:val="20"/>
                <w:szCs w:val="20"/>
              </w:rPr>
              <w:br/>
              <w:t>-Diploma de merit, Universitatea „1 Decembrie 1918” Alba Iulia, 2007. </w:t>
            </w:r>
          </w:p>
        </w:tc>
      </w:tr>
      <w:tr w:rsidR="0033720E" w:rsidRPr="0033720E" w:rsidTr="0033720E">
        <w:trPr>
          <w:tblCellSpacing w:w="15" w:type="dxa"/>
        </w:trPr>
        <w:tc>
          <w:tcPr>
            <w:tcW w:w="0" w:type="auto"/>
            <w:gridSpan w:val="3"/>
            <w:vAlign w:val="center"/>
            <w:hideMark/>
          </w:tcPr>
          <w:p w:rsidR="0033720E" w:rsidRPr="0033720E" w:rsidRDefault="0033720E" w:rsidP="0033720E">
            <w:pPr>
              <w:spacing w:after="0"/>
              <w:rPr>
                <w:rFonts w:ascii="Arial Narrow" w:hAnsi="Arial Narrow"/>
                <w:sz w:val="20"/>
                <w:szCs w:val="20"/>
              </w:rPr>
            </w:pPr>
            <w:r w:rsidRPr="0033720E">
              <w:rPr>
                <w:rFonts w:ascii="Arial Narrow" w:hAnsi="Arial Narrow"/>
                <w:sz w:val="20"/>
                <w:szCs w:val="20"/>
              </w:rPr>
              <w:pict>
                <v:rect id="_x0000_i1036" style="width:0;height:1.5pt" o:hralign="center" o:hrstd="t" o:hr="t" fillcolor="#a0a0a0" stroked="f"/>
              </w:pict>
            </w:r>
          </w:p>
        </w:tc>
      </w:tr>
      <w:tr w:rsidR="0033720E" w:rsidRPr="0033720E" w:rsidTr="0033720E">
        <w:trPr>
          <w:tblCellSpacing w:w="15" w:type="dxa"/>
        </w:trPr>
        <w:tc>
          <w:tcPr>
            <w:tcW w:w="1250" w:type="pct"/>
            <w:hideMark/>
          </w:tcPr>
          <w:p w:rsidR="00000000" w:rsidRPr="0033720E" w:rsidRDefault="0033720E" w:rsidP="0033720E">
            <w:pPr>
              <w:spacing w:after="0"/>
              <w:rPr>
                <w:rFonts w:ascii="Arial Narrow" w:hAnsi="Arial Narrow"/>
                <w:sz w:val="20"/>
                <w:szCs w:val="20"/>
              </w:rPr>
            </w:pPr>
            <w:r w:rsidRPr="0033720E">
              <w:rPr>
                <w:rFonts w:ascii="Arial Narrow" w:hAnsi="Arial Narrow"/>
                <w:b/>
                <w:bCs/>
                <w:sz w:val="20"/>
                <w:szCs w:val="20"/>
              </w:rPr>
              <w:lastRenderedPageBreak/>
              <w:t>Alte informatii:</w:t>
            </w:r>
          </w:p>
        </w:tc>
        <w:tc>
          <w:tcPr>
            <w:tcW w:w="3750" w:type="pct"/>
            <w:gridSpan w:val="2"/>
            <w:hideMark/>
          </w:tcPr>
          <w:p w:rsidR="00000000" w:rsidRPr="0033720E" w:rsidRDefault="0033720E" w:rsidP="0033720E">
            <w:pPr>
              <w:spacing w:after="0"/>
              <w:rPr>
                <w:rFonts w:ascii="Arial Narrow" w:hAnsi="Arial Narrow"/>
                <w:sz w:val="20"/>
                <w:szCs w:val="20"/>
              </w:rPr>
            </w:pPr>
            <w:r w:rsidRPr="0033720E">
              <w:rPr>
                <w:rFonts w:ascii="Arial Narrow" w:hAnsi="Arial Narrow"/>
                <w:sz w:val="20"/>
                <w:szCs w:val="20"/>
              </w:rPr>
              <w:t>-visiting professor la Bilkent University, Turcia, în perioada 22-28 mai 2006 unde am susţinut conferinţa „Univalent conditions and geometrical properties for certain integral operators”. </w:t>
            </w:r>
            <w:r w:rsidRPr="0033720E">
              <w:rPr>
                <w:rFonts w:ascii="Arial Narrow" w:hAnsi="Arial Narrow"/>
                <w:sz w:val="20"/>
                <w:szCs w:val="20"/>
              </w:rPr>
              <w:br/>
              <w:t>-invited speaker la International Symposium on New Development of Geometric Function Theory and Applications, November 10-13, 2008, Esset, Bangi, Malaysia unde am prezentat lucrarea Some univalence properties for some integral operators. </w:t>
            </w:r>
            <w:r w:rsidRPr="0033720E">
              <w:rPr>
                <w:rFonts w:ascii="Arial Narrow" w:hAnsi="Arial Narrow"/>
                <w:sz w:val="20"/>
                <w:szCs w:val="20"/>
              </w:rPr>
              <w:br/>
              <w:t>-visiting professor la Institute of Mathematics and Informatics, Bulgarian Academy of Science, în perioada 18-21 ianuarie 2009, unde am susţinut conferinţa „Univalence criteria for integral operators”. </w:t>
            </w:r>
            <w:r w:rsidRPr="0033720E">
              <w:rPr>
                <w:rFonts w:ascii="Arial Narrow" w:hAnsi="Arial Narrow"/>
                <w:sz w:val="20"/>
                <w:szCs w:val="20"/>
              </w:rPr>
              <w:br/>
              <w:t>-visiting professor la University of Leeds, Anglia, în perioada 20-24 martie 2009. </w:t>
            </w:r>
            <w:r w:rsidRPr="0033720E">
              <w:rPr>
                <w:rFonts w:ascii="Arial Narrow" w:hAnsi="Arial Narrow"/>
                <w:sz w:val="20"/>
                <w:szCs w:val="20"/>
              </w:rPr>
              <w:br/>
              <w:t>-lector la Summer School on Geonetric Functions Theory, August 16-25, 2010, Istanbul, Turcia. </w:t>
            </w:r>
            <w:r w:rsidRPr="0033720E">
              <w:rPr>
                <w:rFonts w:ascii="Arial Narrow" w:hAnsi="Arial Narrow"/>
                <w:sz w:val="20"/>
                <w:szCs w:val="20"/>
              </w:rPr>
              <w:br/>
              <w:t>-invited speaker la International Symposium “Geometric Function Theory and Applications’2010” 27 – 31 August 2010, Sofia – Bulgaria </w:t>
            </w:r>
            <w:r w:rsidRPr="0033720E">
              <w:rPr>
                <w:rFonts w:ascii="Arial Narrow" w:hAnsi="Arial Narrow"/>
                <w:sz w:val="20"/>
                <w:szCs w:val="20"/>
              </w:rPr>
              <w:br/>
              <w:t>-visiting professor în perioada 30 Noiembrie – 3 Decembrie 2010 la School of Mathematical Sciences, Faculty of Science and Technology, Universiti Kebangsaan, Malaysia. </w:t>
            </w:r>
            <w:r w:rsidRPr="0033720E">
              <w:rPr>
                <w:rFonts w:ascii="Arial Narrow" w:hAnsi="Arial Narrow"/>
                <w:sz w:val="20"/>
                <w:szCs w:val="20"/>
              </w:rPr>
              <w:br/>
              <w:t>-invited speaker la 41st Annual Iranian Conference of Mathematics, September 12-15, 2010 (Sunday-Wednesday) , Urmia University, Urmia-Iran. </w:t>
            </w:r>
            <w:r w:rsidRPr="0033720E">
              <w:rPr>
                <w:rFonts w:ascii="Arial Narrow" w:hAnsi="Arial Narrow"/>
                <w:sz w:val="20"/>
                <w:szCs w:val="20"/>
              </w:rPr>
              <w:br/>
              <w:t>-visiting professor, în mai 2010 la Kinki University, Japonia. </w:t>
            </w:r>
            <w:r w:rsidRPr="0033720E">
              <w:rPr>
                <w:rFonts w:ascii="Arial Narrow" w:hAnsi="Arial Narrow"/>
                <w:sz w:val="20"/>
                <w:szCs w:val="20"/>
              </w:rPr>
              <w:br/>
              <w:t>-invited speaker la Geometric Functipon Theory and Applications – GFTA 2011, September 4-8, Cluj Napoca, Romania cu lucrarea On a new subclass of harmonic univalent functions defined by convolution. </w:t>
            </w:r>
            <w:r w:rsidRPr="0033720E">
              <w:rPr>
                <w:rFonts w:ascii="Arial Narrow" w:hAnsi="Arial Narrow"/>
                <w:sz w:val="20"/>
                <w:szCs w:val="20"/>
              </w:rPr>
              <w:br/>
              <w:t>-invited speaker la The 19th Conference on Applied and Industrial Mathematics-CAIM2011, September 22-25, Iasi, Romania, cu lucrarea Univalence conditions for integral operators with applications in fluid mechanics. </w:t>
            </w:r>
            <w:r w:rsidRPr="0033720E">
              <w:rPr>
                <w:rFonts w:ascii="Arial Narrow" w:hAnsi="Arial Narrow"/>
                <w:sz w:val="20"/>
                <w:szCs w:val="20"/>
              </w:rPr>
              <w:br/>
              <w:t>-invited speaker la International Conference on Sciences, November, 11-12, 2011, Oradea, Romania. </w:t>
            </w:r>
            <w:r w:rsidRPr="0033720E">
              <w:rPr>
                <w:rFonts w:ascii="Arial Narrow" w:hAnsi="Arial Narrow"/>
                <w:sz w:val="20"/>
                <w:szCs w:val="20"/>
              </w:rPr>
              <w:br/>
              <w:t>-visiting professor în perioada 14-16 Martie 2012, la School of Mathematical Sciences, Faculty of Science and Technology, Universiti Kebangsaan, Malaysia. </w:t>
            </w:r>
            <w:r w:rsidRPr="0033720E">
              <w:rPr>
                <w:rFonts w:ascii="Arial Narrow" w:hAnsi="Arial Narrow"/>
                <w:sz w:val="20"/>
                <w:szCs w:val="20"/>
              </w:rPr>
              <w:br/>
              <w:t>-invited speaker la Geometric Functipon Theory and Applications – GFTA 2012, August 27-31, Ohrid, Macedonia cu lucrarea Properties and applications for integral operators. </w:t>
            </w:r>
            <w:r w:rsidRPr="0033720E">
              <w:rPr>
                <w:rFonts w:ascii="Arial Narrow" w:hAnsi="Arial Narrow"/>
                <w:sz w:val="20"/>
                <w:szCs w:val="20"/>
              </w:rPr>
              <w:br/>
              <w:t>-invited speaker la Geometric Functipon Theory and Applications – GFTA 2013, August 26-30, Istanbul, Turcia cu lucrarea Some aspects related to the integral operators. </w:t>
            </w:r>
            <w:r w:rsidRPr="0033720E">
              <w:rPr>
                <w:rFonts w:ascii="Arial Narrow" w:hAnsi="Arial Narrow"/>
                <w:sz w:val="20"/>
                <w:szCs w:val="20"/>
              </w:rPr>
              <w:br/>
              <w:t>-visiting professor în perioada 11-20 Decembrie 2013, la School of Mathematical Sciences, Faculty of Science and Technology, Universiti Kebangsaan, Malaysia. </w:t>
            </w:r>
            <w:r w:rsidRPr="0033720E">
              <w:rPr>
                <w:rFonts w:ascii="Arial Narrow" w:hAnsi="Arial Narrow"/>
                <w:sz w:val="20"/>
                <w:szCs w:val="20"/>
              </w:rPr>
              <w:br/>
              <w:t>-keynote speaker la Workshop for Geometric Function Theory Group 2013, Puri Pujangga, 13-14 December, 2013, Universiti Kebangsaan, Malaysia. </w:t>
            </w:r>
            <w:r w:rsidRPr="0033720E">
              <w:rPr>
                <w:rFonts w:ascii="Arial Narrow" w:hAnsi="Arial Narrow"/>
                <w:sz w:val="20"/>
                <w:szCs w:val="20"/>
              </w:rPr>
              <w:br/>
              <w:t>-invited speaker la The 3RD International Conference on Mathematical Sciences, 17th-19th December, 2013, Kuala Lumpur, Malaysia. </w:t>
            </w:r>
            <w:r w:rsidRPr="0033720E">
              <w:rPr>
                <w:rFonts w:ascii="Arial Narrow" w:hAnsi="Arial Narrow"/>
                <w:sz w:val="20"/>
                <w:szCs w:val="20"/>
              </w:rPr>
              <w:br/>
              <w:t>-invited speaker la Geometric Function Theory and Applications – GFTA 2014, August 25-28, Oradea, Romania cu lucrarea New special classes of functions. </w:t>
            </w:r>
          </w:p>
        </w:tc>
      </w:tr>
    </w:tbl>
    <w:p w:rsidR="00E334E9" w:rsidRDefault="00E334E9"/>
    <w:sectPr w:rsidR="00E334E9" w:rsidSect="000E2C7D">
      <w:pgSz w:w="11906" w:h="16838" w:code="9"/>
      <w:pgMar w:top="1304" w:right="1077" w:bottom="1985" w:left="1985"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20E"/>
    <w:rsid w:val="000E2C7D"/>
    <w:rsid w:val="0033720E"/>
    <w:rsid w:val="00E3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553393">
      <w:bodyDiv w:val="1"/>
      <w:marLeft w:val="0"/>
      <w:marRight w:val="0"/>
      <w:marTop w:val="0"/>
      <w:marBottom w:val="0"/>
      <w:divBdr>
        <w:top w:val="none" w:sz="0" w:space="0" w:color="auto"/>
        <w:left w:val="none" w:sz="0" w:space="0" w:color="auto"/>
        <w:bottom w:val="none" w:sz="0" w:space="0" w:color="auto"/>
        <w:right w:val="none" w:sz="0" w:space="0" w:color="auto"/>
      </w:divBdr>
      <w:divsChild>
        <w:div w:id="765878815">
          <w:marLeft w:val="0"/>
          <w:marRight w:val="0"/>
          <w:marTop w:val="0"/>
          <w:marBottom w:val="0"/>
          <w:divBdr>
            <w:top w:val="none" w:sz="0" w:space="0" w:color="auto"/>
            <w:left w:val="single" w:sz="6" w:space="15" w:color="CECECE"/>
            <w:bottom w:val="dashed" w:sz="6" w:space="0" w:color="CECECE"/>
            <w:right w:val="single" w:sz="6" w:space="0" w:color="CECECE"/>
          </w:divBdr>
        </w:div>
        <w:div w:id="1758284820">
          <w:marLeft w:val="0"/>
          <w:marRight w:val="0"/>
          <w:marTop w:val="0"/>
          <w:marBottom w:val="0"/>
          <w:divBdr>
            <w:top w:val="none" w:sz="0" w:space="0" w:color="auto"/>
            <w:left w:val="single" w:sz="6" w:space="15" w:color="CECECE"/>
            <w:bottom w:val="single" w:sz="6" w:space="15" w:color="CECECE"/>
            <w:right w:val="single" w:sz="6" w:space="15" w:color="CECECE"/>
          </w:divBdr>
          <w:divsChild>
            <w:div w:id="155223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47639">
      <w:bodyDiv w:val="1"/>
      <w:marLeft w:val="0"/>
      <w:marRight w:val="0"/>
      <w:marTop w:val="0"/>
      <w:marBottom w:val="0"/>
      <w:divBdr>
        <w:top w:val="none" w:sz="0" w:space="0" w:color="auto"/>
        <w:left w:val="none" w:sz="0" w:space="0" w:color="auto"/>
        <w:bottom w:val="none" w:sz="0" w:space="0" w:color="auto"/>
        <w:right w:val="none" w:sz="0" w:space="0" w:color="auto"/>
      </w:divBdr>
      <w:divsChild>
        <w:div w:id="642268865">
          <w:marLeft w:val="0"/>
          <w:marRight w:val="0"/>
          <w:marTop w:val="0"/>
          <w:marBottom w:val="0"/>
          <w:divBdr>
            <w:top w:val="none" w:sz="0" w:space="0" w:color="auto"/>
            <w:left w:val="single" w:sz="6" w:space="15" w:color="CECECE"/>
            <w:bottom w:val="dashed" w:sz="6" w:space="0" w:color="CECECE"/>
            <w:right w:val="single" w:sz="6" w:space="0" w:color="CECECE"/>
          </w:divBdr>
        </w:div>
        <w:div w:id="1098328607">
          <w:marLeft w:val="0"/>
          <w:marRight w:val="0"/>
          <w:marTop w:val="0"/>
          <w:marBottom w:val="0"/>
          <w:divBdr>
            <w:top w:val="none" w:sz="0" w:space="0" w:color="auto"/>
            <w:left w:val="single" w:sz="6" w:space="15" w:color="CECECE"/>
            <w:bottom w:val="single" w:sz="6" w:space="15" w:color="CECECE"/>
            <w:right w:val="single" w:sz="6" w:space="15" w:color="CECECE"/>
          </w:divBdr>
          <w:divsChild>
            <w:div w:id="42219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9962</Words>
  <Characters>56786</Characters>
  <Application>Microsoft Office Word</Application>
  <DocSecurity>0</DocSecurity>
  <Lines>473</Lines>
  <Paragraphs>133</Paragraphs>
  <ScaleCrop>false</ScaleCrop>
  <Company/>
  <LinksUpToDate>false</LinksUpToDate>
  <CharactersWithSpaces>66615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2017-06-02T06:14:00Z</dcterms:created>
  <dcterms:modified xsi:type="dcterms:W3CDTF">2017-06-02T06:17:00Z</dcterms:modified>
</cp:coreProperties>
</file>