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5F" w:rsidRDefault="00FF305F" w:rsidP="00A678C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MINISTERUL EDUCAŢIEI NAŢIONALE</w:t>
      </w:r>
    </w:p>
    <w:p w:rsidR="00A678C2" w:rsidRPr="00D80C2E" w:rsidRDefault="00A678C2" w:rsidP="00A678C2">
      <w:pPr>
        <w:spacing w:after="0" w:line="360" w:lineRule="auto"/>
        <w:jc w:val="center"/>
        <w:rPr>
          <w:rFonts w:ascii="Times New Roman" w:hAnsi="Times New Roman" w:cs="Times New Roman"/>
          <w:sz w:val="28"/>
          <w:szCs w:val="28"/>
        </w:rPr>
      </w:pPr>
      <w:r w:rsidRPr="00D80C2E">
        <w:rPr>
          <w:rFonts w:ascii="Times New Roman" w:hAnsi="Times New Roman" w:cs="Times New Roman"/>
          <w:sz w:val="28"/>
          <w:szCs w:val="28"/>
        </w:rPr>
        <w:t>UNIVER</w:t>
      </w:r>
      <w:r>
        <w:rPr>
          <w:rFonts w:ascii="Times New Roman" w:hAnsi="Times New Roman" w:cs="Times New Roman"/>
          <w:sz w:val="28"/>
          <w:szCs w:val="28"/>
        </w:rPr>
        <w:t>S</w:t>
      </w:r>
      <w:r w:rsidRPr="00D80C2E">
        <w:rPr>
          <w:rFonts w:ascii="Times New Roman" w:hAnsi="Times New Roman" w:cs="Times New Roman"/>
          <w:sz w:val="28"/>
          <w:szCs w:val="28"/>
        </w:rPr>
        <w:t>ITATEA DIN PETROȘANI</w:t>
      </w:r>
    </w:p>
    <w:p w:rsidR="00A678C2" w:rsidRPr="00D80C2E" w:rsidRDefault="00FF305F" w:rsidP="00FF305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FACULTATEA DE INGINERIE ELECTRICǍ ŞI MECANICǍ</w:t>
      </w:r>
    </w:p>
    <w:p w:rsidR="00A678C2" w:rsidRPr="00D80C2E" w:rsidRDefault="00A678C2" w:rsidP="00A678C2">
      <w:pPr>
        <w:spacing w:after="0" w:line="360" w:lineRule="auto"/>
        <w:jc w:val="center"/>
        <w:rPr>
          <w:rFonts w:ascii="Times New Roman" w:hAnsi="Times New Roman" w:cs="Times New Roman"/>
          <w:sz w:val="28"/>
          <w:szCs w:val="28"/>
        </w:rPr>
      </w:pPr>
    </w:p>
    <w:p w:rsidR="00A678C2" w:rsidRDefault="00A678C2" w:rsidP="00A678C2">
      <w:pPr>
        <w:spacing w:after="0" w:line="360" w:lineRule="auto"/>
        <w:jc w:val="center"/>
        <w:rPr>
          <w:rFonts w:ascii="Times New Roman" w:hAnsi="Times New Roman" w:cs="Times New Roman"/>
          <w:sz w:val="28"/>
          <w:szCs w:val="28"/>
        </w:rPr>
      </w:pPr>
    </w:p>
    <w:p w:rsidR="00A678C2" w:rsidRPr="00D80C2E" w:rsidRDefault="00A678C2" w:rsidP="00A678C2">
      <w:pPr>
        <w:spacing w:after="0" w:line="360" w:lineRule="auto"/>
        <w:jc w:val="center"/>
        <w:rPr>
          <w:rFonts w:ascii="Times New Roman" w:hAnsi="Times New Roman" w:cs="Times New Roman"/>
          <w:sz w:val="28"/>
          <w:szCs w:val="28"/>
        </w:rPr>
      </w:pPr>
    </w:p>
    <w:p w:rsidR="00247D26" w:rsidRDefault="00247D26" w:rsidP="00A678C2">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REZUMAT </w:t>
      </w:r>
    </w:p>
    <w:p w:rsidR="00A678C2" w:rsidRPr="00FF305F" w:rsidRDefault="00A678C2" w:rsidP="00A678C2">
      <w:pPr>
        <w:spacing w:after="0" w:line="360" w:lineRule="auto"/>
        <w:jc w:val="center"/>
        <w:rPr>
          <w:rFonts w:ascii="Times New Roman" w:hAnsi="Times New Roman" w:cs="Times New Roman"/>
          <w:b/>
          <w:sz w:val="40"/>
          <w:szCs w:val="40"/>
        </w:rPr>
      </w:pPr>
      <w:r w:rsidRPr="00FF305F">
        <w:rPr>
          <w:rFonts w:ascii="Times New Roman" w:hAnsi="Times New Roman" w:cs="Times New Roman"/>
          <w:b/>
          <w:sz w:val="40"/>
          <w:szCs w:val="40"/>
        </w:rPr>
        <w:t>TEZA DE DOCTORAT</w:t>
      </w:r>
    </w:p>
    <w:p w:rsidR="00A678C2" w:rsidRDefault="00A678C2" w:rsidP="00A678C2">
      <w:pPr>
        <w:spacing w:after="0" w:line="360" w:lineRule="auto"/>
        <w:rPr>
          <w:rFonts w:ascii="Times New Roman" w:hAnsi="Times New Roman" w:cs="Times New Roman"/>
          <w:sz w:val="24"/>
          <w:szCs w:val="24"/>
        </w:rPr>
      </w:pPr>
    </w:p>
    <w:p w:rsidR="00A678C2" w:rsidRDefault="00A678C2" w:rsidP="00A678C2">
      <w:pPr>
        <w:spacing w:after="0" w:line="360" w:lineRule="auto"/>
        <w:jc w:val="center"/>
        <w:rPr>
          <w:rFonts w:ascii="Times New Roman" w:hAnsi="Times New Roman" w:cs="Times New Roman"/>
          <w:sz w:val="24"/>
          <w:szCs w:val="24"/>
        </w:rPr>
      </w:pPr>
    </w:p>
    <w:p w:rsidR="00FF305F" w:rsidRDefault="00A678C2" w:rsidP="00A678C2">
      <w:pPr>
        <w:spacing w:after="0" w:line="360" w:lineRule="auto"/>
        <w:jc w:val="center"/>
        <w:rPr>
          <w:rFonts w:ascii="Times New Roman" w:hAnsi="Times New Roman" w:cs="Times New Roman"/>
          <w:sz w:val="28"/>
          <w:szCs w:val="28"/>
        </w:rPr>
      </w:pPr>
      <w:r w:rsidRPr="00D80C2E">
        <w:rPr>
          <w:rFonts w:ascii="Times New Roman" w:hAnsi="Times New Roman" w:cs="Times New Roman"/>
          <w:sz w:val="28"/>
          <w:szCs w:val="28"/>
        </w:rPr>
        <w:t>„</w:t>
      </w:r>
      <w:r w:rsidR="00FF305F" w:rsidRPr="00D80C2E">
        <w:rPr>
          <w:rFonts w:ascii="Times New Roman" w:hAnsi="Times New Roman" w:cs="Times New Roman"/>
          <w:sz w:val="28"/>
          <w:szCs w:val="28"/>
        </w:rPr>
        <w:t xml:space="preserve">CERCETĂRI PRIVIND CREȘTEREA DURATEI DE VIAȚĂ </w:t>
      </w:r>
    </w:p>
    <w:p w:rsidR="00FF305F" w:rsidRDefault="00FF305F" w:rsidP="00A678C2">
      <w:pPr>
        <w:spacing w:after="0" w:line="360" w:lineRule="auto"/>
        <w:jc w:val="center"/>
        <w:rPr>
          <w:rFonts w:ascii="Times New Roman" w:hAnsi="Times New Roman" w:cs="Times New Roman"/>
          <w:sz w:val="28"/>
          <w:szCs w:val="28"/>
        </w:rPr>
      </w:pPr>
      <w:r w:rsidRPr="00D80C2E">
        <w:rPr>
          <w:rFonts w:ascii="Times New Roman" w:hAnsi="Times New Roman" w:cs="Times New Roman"/>
          <w:sz w:val="28"/>
          <w:szCs w:val="28"/>
        </w:rPr>
        <w:t xml:space="preserve">A STRUCTURILOR PORTANTE ȘI ELEMENTELOR ELASTICE </w:t>
      </w:r>
    </w:p>
    <w:p w:rsidR="00FF305F" w:rsidRDefault="00FF305F" w:rsidP="00A678C2">
      <w:pPr>
        <w:spacing w:after="0" w:line="360" w:lineRule="auto"/>
        <w:jc w:val="center"/>
        <w:rPr>
          <w:rFonts w:ascii="Times New Roman" w:hAnsi="Times New Roman" w:cs="Times New Roman"/>
          <w:sz w:val="28"/>
          <w:szCs w:val="28"/>
        </w:rPr>
      </w:pPr>
      <w:r w:rsidRPr="00D80C2E">
        <w:rPr>
          <w:rFonts w:ascii="Times New Roman" w:hAnsi="Times New Roman" w:cs="Times New Roman"/>
          <w:sz w:val="28"/>
          <w:szCs w:val="28"/>
        </w:rPr>
        <w:t>A</w:t>
      </w:r>
      <w:r>
        <w:rPr>
          <w:rFonts w:ascii="Times New Roman" w:hAnsi="Times New Roman" w:cs="Times New Roman"/>
          <w:sz w:val="28"/>
          <w:szCs w:val="28"/>
        </w:rPr>
        <w:t>LE</w:t>
      </w:r>
      <w:r w:rsidRPr="00D80C2E">
        <w:rPr>
          <w:rFonts w:ascii="Times New Roman" w:hAnsi="Times New Roman" w:cs="Times New Roman"/>
          <w:sz w:val="28"/>
          <w:szCs w:val="28"/>
        </w:rPr>
        <w:t xml:space="preserve"> VEHICULELOR FEROVIARE PENTRU TRANSPORT </w:t>
      </w:r>
    </w:p>
    <w:p w:rsidR="00A678C2" w:rsidRDefault="00FF305F" w:rsidP="00A678C2">
      <w:pPr>
        <w:spacing w:after="0" w:line="360" w:lineRule="auto"/>
        <w:jc w:val="center"/>
        <w:rPr>
          <w:rFonts w:ascii="Times New Roman" w:hAnsi="Times New Roman" w:cs="Times New Roman"/>
          <w:sz w:val="28"/>
          <w:szCs w:val="28"/>
        </w:rPr>
      </w:pPr>
      <w:r w:rsidRPr="00D80C2E">
        <w:rPr>
          <w:rFonts w:ascii="Times New Roman" w:hAnsi="Times New Roman" w:cs="Times New Roman"/>
          <w:sz w:val="28"/>
          <w:szCs w:val="28"/>
        </w:rPr>
        <w:t>PRODUSE PETROLIERE</w:t>
      </w:r>
      <w:r w:rsidR="00A678C2" w:rsidRPr="00D80C2E">
        <w:rPr>
          <w:rFonts w:ascii="Times New Roman" w:hAnsi="Times New Roman" w:cs="Times New Roman"/>
          <w:sz w:val="28"/>
          <w:szCs w:val="28"/>
        </w:rPr>
        <w:t>”</w:t>
      </w:r>
    </w:p>
    <w:p w:rsidR="00A678C2" w:rsidRDefault="00A678C2" w:rsidP="00A678C2">
      <w:pPr>
        <w:spacing w:after="0" w:line="360" w:lineRule="auto"/>
        <w:jc w:val="center"/>
        <w:rPr>
          <w:rFonts w:ascii="Times New Roman" w:hAnsi="Times New Roman" w:cs="Times New Roman"/>
          <w:sz w:val="28"/>
          <w:szCs w:val="28"/>
        </w:rPr>
      </w:pPr>
    </w:p>
    <w:p w:rsidR="00A678C2" w:rsidRDefault="00A678C2" w:rsidP="00A678C2">
      <w:pPr>
        <w:spacing w:after="0" w:line="360" w:lineRule="auto"/>
        <w:jc w:val="center"/>
        <w:rPr>
          <w:rFonts w:ascii="Times New Roman" w:hAnsi="Times New Roman" w:cs="Times New Roman"/>
          <w:sz w:val="28"/>
          <w:szCs w:val="28"/>
        </w:rPr>
      </w:pPr>
    </w:p>
    <w:p w:rsidR="00FF305F" w:rsidRDefault="00FF305F" w:rsidP="00A678C2">
      <w:pPr>
        <w:spacing w:after="0" w:line="360" w:lineRule="auto"/>
        <w:jc w:val="center"/>
        <w:rPr>
          <w:rFonts w:ascii="Times New Roman" w:hAnsi="Times New Roman" w:cs="Times New Roman"/>
          <w:sz w:val="28"/>
          <w:szCs w:val="28"/>
        </w:rPr>
      </w:pPr>
    </w:p>
    <w:p w:rsidR="00A678C2" w:rsidRDefault="00A678C2" w:rsidP="00A678C2">
      <w:pPr>
        <w:spacing w:after="0" w:line="360" w:lineRule="auto"/>
        <w:jc w:val="center"/>
        <w:rPr>
          <w:rFonts w:ascii="Times New Roman" w:hAnsi="Times New Roman" w:cs="Times New Roman"/>
          <w:sz w:val="28"/>
          <w:szCs w:val="28"/>
        </w:rPr>
      </w:pPr>
    </w:p>
    <w:p w:rsidR="00A678C2" w:rsidRDefault="00FF305F" w:rsidP="00A678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CONDUCǍTOR ŞTIINŢIFIC:</w:t>
      </w:r>
    </w:p>
    <w:p w:rsidR="00A678C2" w:rsidRDefault="00FF305F" w:rsidP="00FF30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Prof.univ.dr.ing. RADU SORIN MIHAI</w:t>
      </w:r>
    </w:p>
    <w:p w:rsidR="00A678C2" w:rsidRDefault="00A678C2" w:rsidP="00A678C2">
      <w:pPr>
        <w:spacing w:after="0" w:line="360" w:lineRule="auto"/>
        <w:ind w:firstLine="708"/>
        <w:jc w:val="both"/>
        <w:rPr>
          <w:rFonts w:ascii="Times New Roman" w:hAnsi="Times New Roman" w:cs="Times New Roman"/>
          <w:sz w:val="28"/>
          <w:szCs w:val="28"/>
        </w:rPr>
      </w:pPr>
    </w:p>
    <w:p w:rsidR="00A678C2" w:rsidRDefault="00A678C2" w:rsidP="00A678C2">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5539C0">
        <w:rPr>
          <w:rFonts w:ascii="Times New Roman" w:hAnsi="Times New Roman" w:cs="Times New Roman"/>
          <w:sz w:val="28"/>
          <w:szCs w:val="28"/>
        </w:rPr>
        <w:t xml:space="preserve">       </w:t>
      </w:r>
      <w:r w:rsidR="00FF305F">
        <w:rPr>
          <w:rFonts w:ascii="Times New Roman" w:hAnsi="Times New Roman" w:cs="Times New Roman"/>
          <w:sz w:val="28"/>
          <w:szCs w:val="28"/>
        </w:rPr>
        <w:t xml:space="preserve">          DOCTORAND:</w:t>
      </w:r>
    </w:p>
    <w:p w:rsidR="00A678C2" w:rsidRDefault="00FF305F" w:rsidP="00FF305F">
      <w:pPr>
        <w:spacing w:after="0" w:line="360" w:lineRule="auto"/>
        <w:ind w:left="4320" w:firstLine="720"/>
        <w:rPr>
          <w:rFonts w:ascii="Times New Roman" w:hAnsi="Times New Roman" w:cs="Times New Roman"/>
          <w:sz w:val="28"/>
          <w:szCs w:val="28"/>
        </w:rPr>
      </w:pPr>
      <w:r>
        <w:rPr>
          <w:rFonts w:ascii="Times New Roman" w:hAnsi="Times New Roman" w:cs="Times New Roman"/>
          <w:sz w:val="28"/>
          <w:szCs w:val="28"/>
        </w:rPr>
        <w:t>Ing. TǍNǍSOIU BOGDAN FLORIN</w:t>
      </w:r>
    </w:p>
    <w:p w:rsidR="00A678C2" w:rsidRDefault="00A678C2" w:rsidP="00A678C2">
      <w:pPr>
        <w:spacing w:after="0" w:line="360" w:lineRule="auto"/>
        <w:ind w:firstLine="708"/>
        <w:jc w:val="right"/>
        <w:rPr>
          <w:rFonts w:ascii="Times New Roman" w:hAnsi="Times New Roman" w:cs="Times New Roman"/>
          <w:sz w:val="28"/>
          <w:szCs w:val="28"/>
        </w:rPr>
      </w:pPr>
    </w:p>
    <w:p w:rsidR="00A678C2" w:rsidRDefault="00FF305F" w:rsidP="00A678C2">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PETROŞANI</w:t>
      </w:r>
    </w:p>
    <w:p w:rsidR="00A81706" w:rsidRDefault="00A678C2" w:rsidP="00A678C2">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2014</w:t>
      </w:r>
    </w:p>
    <w:p w:rsidR="00247D26" w:rsidRPr="005B0B11" w:rsidRDefault="00247D26" w:rsidP="00247D26">
      <w:pPr>
        <w:spacing w:after="0" w:line="360" w:lineRule="auto"/>
        <w:ind w:firstLine="708"/>
        <w:rPr>
          <w:rFonts w:ascii="Times New Roman" w:hAnsi="Times New Roman"/>
          <w:b/>
          <w:sz w:val="28"/>
          <w:szCs w:val="28"/>
        </w:rPr>
      </w:pPr>
      <w:r>
        <w:rPr>
          <w:rFonts w:ascii="Times New Roman" w:hAnsi="Times New Roman"/>
          <w:b/>
          <w:sz w:val="28"/>
          <w:szCs w:val="28"/>
        </w:rPr>
        <w:lastRenderedPageBreak/>
        <w:t>Capitolul I. Introducere</w:t>
      </w:r>
    </w:p>
    <w:p w:rsidR="00247D26" w:rsidRDefault="00247D26" w:rsidP="00247D26">
      <w:pPr>
        <w:autoSpaceDE w:val="0"/>
        <w:autoSpaceDN w:val="0"/>
        <w:adjustRightInd w:val="0"/>
        <w:spacing w:after="0" w:line="360" w:lineRule="auto"/>
        <w:ind w:firstLine="708"/>
        <w:jc w:val="both"/>
        <w:rPr>
          <w:rFonts w:ascii="Times New Roman" w:hAnsi="Times New Roman"/>
          <w:color w:val="000000"/>
          <w:sz w:val="24"/>
          <w:szCs w:val="24"/>
        </w:rPr>
      </w:pPr>
    </w:p>
    <w:p w:rsidR="00247D26" w:rsidRDefault="00247D26" w:rsidP="00247D26">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Acest capitol se ocupă de necesitatea </w:t>
      </w:r>
      <w:proofErr w:type="spellStart"/>
      <w:r w:rsidRPr="0009084B">
        <w:rPr>
          <w:rFonts w:ascii="Times New Roman" w:hAnsi="Times New Roman"/>
          <w:color w:val="000000"/>
          <w:sz w:val="24"/>
          <w:szCs w:val="24"/>
        </w:rPr>
        <w:t>şi</w:t>
      </w:r>
      <w:proofErr w:type="spellEnd"/>
      <w:r>
        <w:rPr>
          <w:rFonts w:ascii="Times New Roman" w:hAnsi="Times New Roman"/>
          <w:color w:val="000000"/>
          <w:sz w:val="24"/>
          <w:szCs w:val="24"/>
        </w:rPr>
        <w:t xml:space="preserve"> perspectivele transportului feroviar. </w:t>
      </w:r>
      <w:r w:rsidR="004F7557">
        <w:rPr>
          <w:rFonts w:ascii="Times New Roman" w:hAnsi="Times New Roman"/>
          <w:color w:val="000000"/>
          <w:sz w:val="24"/>
          <w:szCs w:val="24"/>
        </w:rPr>
        <w:t xml:space="preserve">Este descrisă în detaliu importanța curentă, dar mai ales viitoare, a transportului produselor petroliere pe calea ferată. </w:t>
      </w:r>
      <w:r w:rsidRPr="0009084B">
        <w:rPr>
          <w:rFonts w:ascii="Times New Roman" w:hAnsi="Times New Roman"/>
          <w:color w:val="000000"/>
          <w:sz w:val="24"/>
          <w:szCs w:val="24"/>
        </w:rPr>
        <w:t xml:space="preserve">Exemplele de transfer modal de succes din </w:t>
      </w:r>
      <w:proofErr w:type="spellStart"/>
      <w:r w:rsidRPr="0009084B">
        <w:rPr>
          <w:rFonts w:ascii="Times New Roman" w:hAnsi="Times New Roman"/>
          <w:color w:val="000000"/>
          <w:sz w:val="24"/>
          <w:szCs w:val="24"/>
        </w:rPr>
        <w:t>şapte</w:t>
      </w:r>
      <w:proofErr w:type="spellEnd"/>
      <w:r w:rsidRPr="0009084B">
        <w:rPr>
          <w:rFonts w:ascii="Times New Roman" w:hAnsi="Times New Roman"/>
          <w:color w:val="000000"/>
          <w:sz w:val="24"/>
          <w:szCs w:val="24"/>
        </w:rPr>
        <w:t xml:space="preserve"> </w:t>
      </w:r>
      <w:proofErr w:type="spellStart"/>
      <w:r w:rsidRPr="0009084B">
        <w:rPr>
          <w:rFonts w:ascii="Times New Roman" w:hAnsi="Times New Roman"/>
          <w:color w:val="000000"/>
          <w:sz w:val="24"/>
          <w:szCs w:val="24"/>
        </w:rPr>
        <w:t>ţări</w:t>
      </w:r>
      <w:proofErr w:type="spellEnd"/>
      <w:r w:rsidRPr="0009084B">
        <w:rPr>
          <w:rFonts w:ascii="Times New Roman" w:hAnsi="Times New Roman"/>
          <w:color w:val="000000"/>
          <w:sz w:val="24"/>
          <w:szCs w:val="24"/>
        </w:rPr>
        <w:t xml:space="preserve"> europene demonstrează că transportul feroviar de mărfuri devine mai atractiv pentru </w:t>
      </w:r>
      <w:r w:rsidR="00261B51">
        <w:rPr>
          <w:rFonts w:ascii="Times New Roman" w:hAnsi="Times New Roman"/>
          <w:color w:val="000000"/>
          <w:sz w:val="24"/>
          <w:szCs w:val="24"/>
        </w:rPr>
        <w:t>și</w:t>
      </w:r>
      <w:r w:rsidRPr="0009084B">
        <w:rPr>
          <w:rFonts w:ascii="Times New Roman" w:hAnsi="Times New Roman"/>
          <w:color w:val="000000"/>
          <w:sz w:val="24"/>
          <w:szCs w:val="24"/>
        </w:rPr>
        <w:t xml:space="preserve"> </w:t>
      </w:r>
      <w:r w:rsidR="00261B51">
        <w:rPr>
          <w:rFonts w:ascii="Times New Roman" w:hAnsi="Times New Roman"/>
          <w:color w:val="000000"/>
          <w:sz w:val="24"/>
          <w:szCs w:val="24"/>
        </w:rPr>
        <w:t xml:space="preserve">o </w:t>
      </w:r>
      <w:r w:rsidRPr="0009084B">
        <w:rPr>
          <w:rFonts w:ascii="Times New Roman" w:hAnsi="Times New Roman"/>
          <w:color w:val="000000"/>
          <w:sz w:val="24"/>
          <w:szCs w:val="24"/>
        </w:rPr>
        <w:t xml:space="preserve">alternativă competitivă la transportul rutier atât în termeni de calitate cât </w:t>
      </w:r>
      <w:proofErr w:type="spellStart"/>
      <w:r w:rsidRPr="0009084B">
        <w:rPr>
          <w:rFonts w:ascii="Times New Roman" w:hAnsi="Times New Roman"/>
          <w:color w:val="000000"/>
          <w:sz w:val="24"/>
          <w:szCs w:val="24"/>
        </w:rPr>
        <w:t>şi</w:t>
      </w:r>
      <w:proofErr w:type="spellEnd"/>
      <w:r w:rsidRPr="0009084B">
        <w:rPr>
          <w:rFonts w:ascii="Times New Roman" w:hAnsi="Times New Roman"/>
          <w:color w:val="000000"/>
          <w:sz w:val="24"/>
          <w:szCs w:val="24"/>
        </w:rPr>
        <w:t xml:space="preserve"> de </w:t>
      </w:r>
      <w:proofErr w:type="spellStart"/>
      <w:r w:rsidRPr="0009084B">
        <w:rPr>
          <w:rFonts w:ascii="Times New Roman" w:hAnsi="Times New Roman"/>
          <w:color w:val="000000"/>
          <w:sz w:val="24"/>
          <w:szCs w:val="24"/>
        </w:rPr>
        <w:t>eficienţă</w:t>
      </w:r>
      <w:proofErr w:type="spellEnd"/>
      <w:r w:rsidRPr="0009084B">
        <w:rPr>
          <w:rFonts w:ascii="Times New Roman" w:hAnsi="Times New Roman"/>
          <w:color w:val="000000"/>
          <w:sz w:val="24"/>
          <w:szCs w:val="24"/>
        </w:rPr>
        <w:t xml:space="preserve"> a costurilor. În</w:t>
      </w:r>
      <w:r>
        <w:rPr>
          <w:rFonts w:ascii="Times New Roman" w:hAnsi="Times New Roman"/>
          <w:color w:val="000000"/>
          <w:sz w:val="24"/>
          <w:szCs w:val="24"/>
        </w:rPr>
        <w:t xml:space="preserve"> </w:t>
      </w:r>
      <w:proofErr w:type="spellStart"/>
      <w:r>
        <w:rPr>
          <w:rFonts w:ascii="Times New Roman" w:hAnsi="Times New Roman"/>
          <w:color w:val="000000"/>
          <w:sz w:val="24"/>
          <w:szCs w:val="24"/>
        </w:rPr>
        <w:t>consecinţă</w:t>
      </w:r>
      <w:proofErr w:type="spellEnd"/>
      <w:r>
        <w:rPr>
          <w:rFonts w:ascii="Times New Roman" w:hAnsi="Times New Roman"/>
          <w:color w:val="000000"/>
          <w:sz w:val="24"/>
          <w:szCs w:val="24"/>
        </w:rPr>
        <w:t>, transportul produselor petroliere va constitui în viitor o provocare a transportului feroviar ce va trebui să fie pregătit pentru această sarcină prin realizarea în viitor a unor vehicule de cale ferată care să răspundă competitiv în raport cu cele rutiere.</w:t>
      </w:r>
      <w:r w:rsidR="00E05140">
        <w:rPr>
          <w:rFonts w:ascii="Times New Roman" w:hAnsi="Times New Roman"/>
          <w:color w:val="000000"/>
          <w:sz w:val="24"/>
          <w:szCs w:val="24"/>
        </w:rPr>
        <w:t xml:space="preserve"> </w:t>
      </w:r>
      <w:r>
        <w:rPr>
          <w:rFonts w:ascii="Times New Roman" w:hAnsi="Times New Roman"/>
          <w:color w:val="000000"/>
          <w:sz w:val="24"/>
          <w:szCs w:val="24"/>
        </w:rPr>
        <w:t xml:space="preserve">Astfel, vehiculele feroviare urmează să satisfacă următoarele </w:t>
      </w:r>
      <w:proofErr w:type="spellStart"/>
      <w:r>
        <w:rPr>
          <w:rFonts w:ascii="Times New Roman" w:hAnsi="Times New Roman"/>
          <w:color w:val="000000"/>
          <w:sz w:val="24"/>
          <w:szCs w:val="24"/>
        </w:rPr>
        <w:t>condiţii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esenţiale</w:t>
      </w:r>
      <w:proofErr w:type="spellEnd"/>
      <w:r>
        <w:rPr>
          <w:rFonts w:ascii="Times New Roman" w:hAnsi="Times New Roman"/>
          <w:color w:val="000000"/>
          <w:sz w:val="24"/>
          <w:szCs w:val="24"/>
        </w:rPr>
        <w:t>:</w:t>
      </w:r>
      <w:r w:rsidR="00624E86">
        <w:rPr>
          <w:rFonts w:ascii="Times New Roman" w:hAnsi="Times New Roman"/>
          <w:color w:val="000000"/>
          <w:sz w:val="24"/>
          <w:szCs w:val="24"/>
        </w:rPr>
        <w:t xml:space="preserve"> </w:t>
      </w:r>
      <w:proofErr w:type="spellStart"/>
      <w:r>
        <w:rPr>
          <w:rFonts w:ascii="Times New Roman" w:hAnsi="Times New Roman"/>
          <w:color w:val="000000"/>
          <w:sz w:val="24"/>
          <w:szCs w:val="24"/>
        </w:rPr>
        <w:t>siguranţa</w:t>
      </w:r>
      <w:proofErr w:type="spellEnd"/>
      <w:r>
        <w:rPr>
          <w:rFonts w:ascii="Times New Roman" w:hAnsi="Times New Roman"/>
          <w:color w:val="000000"/>
          <w:sz w:val="24"/>
          <w:szCs w:val="24"/>
        </w:rPr>
        <w:t xml:space="preserve"> în </w:t>
      </w:r>
      <w:proofErr w:type="spellStart"/>
      <w:r>
        <w:rPr>
          <w:rFonts w:ascii="Times New Roman" w:hAnsi="Times New Roman"/>
          <w:color w:val="000000"/>
          <w:sz w:val="24"/>
          <w:szCs w:val="24"/>
        </w:rPr>
        <w:t>circulaţie</w:t>
      </w:r>
      <w:proofErr w:type="spellEnd"/>
      <w:r w:rsidR="00624E86">
        <w:rPr>
          <w:rFonts w:ascii="Times New Roman" w:hAnsi="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creşterea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greutăţii</w:t>
      </w:r>
      <w:proofErr w:type="spellEnd"/>
      <w:r>
        <w:rPr>
          <w:rFonts w:ascii="Times New Roman" w:hAnsi="Times New Roman"/>
          <w:color w:val="000000"/>
          <w:sz w:val="24"/>
          <w:szCs w:val="24"/>
        </w:rPr>
        <w:t xml:space="preserve"> pe osie în scopul ridicării volumului de fluid transportat;</w:t>
      </w:r>
      <w:r w:rsidR="00624E86">
        <w:rPr>
          <w:rFonts w:ascii="Times New Roman" w:hAnsi="Times New Roman"/>
          <w:color w:val="000000"/>
          <w:sz w:val="24"/>
          <w:szCs w:val="24"/>
        </w:rPr>
        <w:t xml:space="preserve"> </w:t>
      </w:r>
      <w:r>
        <w:rPr>
          <w:rFonts w:ascii="Times New Roman" w:hAnsi="Times New Roman"/>
          <w:color w:val="000000"/>
          <w:sz w:val="24"/>
          <w:szCs w:val="24"/>
        </w:rPr>
        <w:t xml:space="preserve">structuri portante </w:t>
      </w:r>
      <w:proofErr w:type="spellStart"/>
      <w:r>
        <w:rPr>
          <w:rFonts w:ascii="Times New Roman" w:hAnsi="Times New Roman"/>
          <w:color w:val="000000"/>
          <w:sz w:val="24"/>
          <w:szCs w:val="24"/>
        </w:rPr>
        <w:t>şi</w:t>
      </w:r>
      <w:proofErr w:type="spellEnd"/>
      <w:r>
        <w:rPr>
          <w:rFonts w:ascii="Times New Roman" w:hAnsi="Times New Roman"/>
          <w:color w:val="000000"/>
          <w:sz w:val="24"/>
          <w:szCs w:val="24"/>
        </w:rPr>
        <w:t xml:space="preserve"> cisterne montate care să asigure </w:t>
      </w:r>
      <w:proofErr w:type="spellStart"/>
      <w:r>
        <w:rPr>
          <w:rFonts w:ascii="Times New Roman" w:hAnsi="Times New Roman"/>
          <w:color w:val="000000"/>
          <w:sz w:val="24"/>
          <w:szCs w:val="24"/>
        </w:rPr>
        <w:t>rezistenţa</w:t>
      </w:r>
      <w:proofErr w:type="spellEnd"/>
      <w:r>
        <w:rPr>
          <w:rFonts w:ascii="Times New Roman" w:hAnsi="Times New Roman"/>
          <w:color w:val="000000"/>
          <w:sz w:val="24"/>
          <w:szCs w:val="24"/>
        </w:rPr>
        <w:t xml:space="preserve"> necesară in </w:t>
      </w:r>
      <w:r w:rsidR="00624E86">
        <w:rPr>
          <w:rFonts w:ascii="Times New Roman" w:hAnsi="Times New Roman"/>
          <w:color w:val="000000"/>
          <w:sz w:val="24"/>
          <w:szCs w:val="24"/>
        </w:rPr>
        <w:t>scopul eliminării accidentelor.</w:t>
      </w:r>
    </w:p>
    <w:p w:rsidR="00247D26" w:rsidRDefault="00247D26" w:rsidP="00247D26">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Aceste </w:t>
      </w:r>
      <w:proofErr w:type="spellStart"/>
      <w:r>
        <w:rPr>
          <w:rFonts w:ascii="Times New Roman" w:hAnsi="Times New Roman"/>
          <w:color w:val="000000"/>
          <w:sz w:val="24"/>
          <w:szCs w:val="24"/>
        </w:rPr>
        <w:t>condiţii</w:t>
      </w:r>
      <w:proofErr w:type="spellEnd"/>
      <w:r>
        <w:rPr>
          <w:rFonts w:ascii="Times New Roman" w:hAnsi="Times New Roman"/>
          <w:color w:val="000000"/>
          <w:sz w:val="24"/>
          <w:szCs w:val="24"/>
        </w:rPr>
        <w:t xml:space="preserve"> sunt realizabile dacă în cercetare, proiectare, </w:t>
      </w:r>
      <w:proofErr w:type="spellStart"/>
      <w:r>
        <w:rPr>
          <w:rFonts w:ascii="Times New Roman" w:hAnsi="Times New Roman"/>
          <w:color w:val="000000"/>
          <w:sz w:val="24"/>
          <w:szCs w:val="24"/>
        </w:rPr>
        <w:t>construcţie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şi</w:t>
      </w:r>
      <w:proofErr w:type="spellEnd"/>
      <w:r>
        <w:rPr>
          <w:rFonts w:ascii="Times New Roman" w:hAnsi="Times New Roman"/>
          <w:color w:val="000000"/>
          <w:sz w:val="24"/>
          <w:szCs w:val="24"/>
        </w:rPr>
        <w:t xml:space="preserve"> exploatarea vehiculelor feroviare ”VAGOANE CISTERNǍ” sunt luate în considerare </w:t>
      </w:r>
      <w:proofErr w:type="spellStart"/>
      <w:r>
        <w:rPr>
          <w:rFonts w:ascii="Times New Roman" w:hAnsi="Times New Roman"/>
          <w:color w:val="000000"/>
          <w:sz w:val="24"/>
          <w:szCs w:val="24"/>
        </w:rPr>
        <w:t>condiţiile</w:t>
      </w:r>
      <w:proofErr w:type="spellEnd"/>
      <w:r>
        <w:rPr>
          <w:rFonts w:ascii="Times New Roman" w:hAnsi="Times New Roman"/>
          <w:color w:val="000000"/>
          <w:sz w:val="24"/>
          <w:szCs w:val="24"/>
        </w:rPr>
        <w:t xml:space="preserve"> de </w:t>
      </w:r>
      <w:proofErr w:type="spellStart"/>
      <w:r>
        <w:rPr>
          <w:rFonts w:ascii="Times New Roman" w:hAnsi="Times New Roman"/>
          <w:color w:val="000000"/>
          <w:sz w:val="24"/>
          <w:szCs w:val="24"/>
        </w:rPr>
        <w:t>interacţiune</w:t>
      </w:r>
      <w:proofErr w:type="spellEnd"/>
      <w:r>
        <w:rPr>
          <w:rFonts w:ascii="Times New Roman" w:hAnsi="Times New Roman"/>
          <w:color w:val="000000"/>
          <w:sz w:val="24"/>
          <w:szCs w:val="24"/>
        </w:rPr>
        <w:t xml:space="preserve"> vehicul-cale, ce sunt hotărâtoare asupra </w:t>
      </w:r>
      <w:proofErr w:type="spellStart"/>
      <w:r>
        <w:rPr>
          <w:rFonts w:ascii="Times New Roman" w:hAnsi="Times New Roman"/>
          <w:color w:val="000000"/>
          <w:sz w:val="24"/>
          <w:szCs w:val="24"/>
        </w:rPr>
        <w:t>posibilităţii</w:t>
      </w:r>
      <w:proofErr w:type="spellEnd"/>
      <w:r>
        <w:rPr>
          <w:rFonts w:ascii="Times New Roman" w:hAnsi="Times New Roman"/>
          <w:color w:val="000000"/>
          <w:sz w:val="24"/>
          <w:szCs w:val="24"/>
        </w:rPr>
        <w:t xml:space="preserve"> de respectare a </w:t>
      </w:r>
      <w:proofErr w:type="spellStart"/>
      <w:r>
        <w:rPr>
          <w:rFonts w:ascii="Times New Roman" w:hAnsi="Times New Roman"/>
          <w:color w:val="000000"/>
          <w:sz w:val="24"/>
          <w:szCs w:val="24"/>
        </w:rPr>
        <w:t>condiţiilor</w:t>
      </w:r>
      <w:proofErr w:type="spellEnd"/>
      <w:r>
        <w:rPr>
          <w:rFonts w:ascii="Times New Roman" w:hAnsi="Times New Roman"/>
          <w:color w:val="000000"/>
          <w:sz w:val="24"/>
          <w:szCs w:val="24"/>
        </w:rPr>
        <w:t xml:space="preserve"> consemnate anterior.</w:t>
      </w:r>
    </w:p>
    <w:p w:rsidR="00247D26" w:rsidRPr="0009084B" w:rsidRDefault="00247D26" w:rsidP="00624E86">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Relaţia</w:t>
      </w:r>
      <w:proofErr w:type="spellEnd"/>
      <w:r>
        <w:rPr>
          <w:rFonts w:ascii="Times New Roman" w:hAnsi="Times New Roman"/>
          <w:color w:val="000000"/>
          <w:sz w:val="24"/>
          <w:szCs w:val="24"/>
        </w:rPr>
        <w:t xml:space="preserve"> vehicul-cale are ca </w:t>
      </w:r>
      <w:r w:rsidR="00624E86">
        <w:rPr>
          <w:rFonts w:ascii="Times New Roman" w:hAnsi="Times New Roman"/>
          <w:color w:val="000000"/>
          <w:sz w:val="24"/>
          <w:szCs w:val="24"/>
        </w:rPr>
        <w:t>rezultat</w:t>
      </w:r>
      <w:r>
        <w:rPr>
          <w:rFonts w:ascii="Times New Roman" w:hAnsi="Times New Roman"/>
          <w:color w:val="000000"/>
          <w:sz w:val="24"/>
          <w:szCs w:val="24"/>
        </w:rPr>
        <w:t xml:space="preserve"> </w:t>
      </w:r>
      <w:r>
        <w:rPr>
          <w:rFonts w:ascii="Times New Roman" w:hAnsi="Times New Roman"/>
          <w:sz w:val="24"/>
          <w:szCs w:val="24"/>
        </w:rPr>
        <w:t>e</w:t>
      </w:r>
      <w:r w:rsidRPr="0009084B">
        <w:rPr>
          <w:rFonts w:ascii="Times New Roman" w:hAnsi="Times New Roman"/>
          <w:sz w:val="24"/>
          <w:szCs w:val="24"/>
        </w:rPr>
        <w:t>xcitațiile în sistemul mecanic al vehiculului feroviar provocate de calea de rulare</w:t>
      </w:r>
      <w:r>
        <w:rPr>
          <w:rFonts w:ascii="Times New Roman" w:hAnsi="Times New Roman"/>
          <w:sz w:val="24"/>
          <w:szCs w:val="24"/>
        </w:rPr>
        <w:t>, acestea</w:t>
      </w:r>
      <w:r w:rsidRPr="0009084B">
        <w:rPr>
          <w:rFonts w:ascii="Times New Roman" w:hAnsi="Times New Roman"/>
          <w:sz w:val="24"/>
          <w:szCs w:val="24"/>
        </w:rPr>
        <w:t xml:space="preserve"> prov</w:t>
      </w:r>
      <w:r>
        <w:rPr>
          <w:rFonts w:ascii="Times New Roman" w:hAnsi="Times New Roman"/>
          <w:sz w:val="24"/>
          <w:szCs w:val="24"/>
        </w:rPr>
        <w:t>en</w:t>
      </w:r>
      <w:r w:rsidRPr="0009084B">
        <w:rPr>
          <w:rFonts w:ascii="Times New Roman" w:hAnsi="Times New Roman"/>
          <w:sz w:val="24"/>
          <w:szCs w:val="24"/>
        </w:rPr>
        <w:t>in</w:t>
      </w:r>
      <w:r>
        <w:rPr>
          <w:rFonts w:ascii="Times New Roman" w:hAnsi="Times New Roman"/>
          <w:sz w:val="24"/>
          <w:szCs w:val="24"/>
        </w:rPr>
        <w:t>d ca urmare</w:t>
      </w:r>
      <w:r w:rsidRPr="0009084B">
        <w:rPr>
          <w:rFonts w:ascii="Times New Roman" w:hAnsi="Times New Roman"/>
          <w:sz w:val="24"/>
          <w:szCs w:val="24"/>
        </w:rPr>
        <w:t xml:space="preserve"> a două cauze esențiale:</w:t>
      </w:r>
      <w:r w:rsidR="00624E86">
        <w:rPr>
          <w:rFonts w:ascii="Times New Roman" w:hAnsi="Times New Roman"/>
          <w:sz w:val="24"/>
          <w:szCs w:val="24"/>
        </w:rPr>
        <w:t xml:space="preserve"> n</w:t>
      </w:r>
      <w:r w:rsidRPr="0009084B">
        <w:rPr>
          <w:rFonts w:ascii="Times New Roman" w:hAnsi="Times New Roman"/>
          <w:sz w:val="24"/>
          <w:szCs w:val="24"/>
        </w:rPr>
        <w:t>eregularitățile căii de rulare împreun</w:t>
      </w:r>
      <w:r w:rsidR="00624E86">
        <w:rPr>
          <w:rFonts w:ascii="Times New Roman" w:hAnsi="Times New Roman"/>
          <w:sz w:val="24"/>
          <w:szCs w:val="24"/>
        </w:rPr>
        <w:t>ă cu imperfecțiunile geometrice, i</w:t>
      </w:r>
      <w:r w:rsidRPr="0009084B">
        <w:rPr>
          <w:rFonts w:ascii="Times New Roman" w:hAnsi="Times New Roman"/>
          <w:sz w:val="24"/>
          <w:szCs w:val="24"/>
        </w:rPr>
        <w:t>mperfecțiunile alături de profilul specific al geometriei căii</w:t>
      </w:r>
      <w:r w:rsidR="00624E86">
        <w:rPr>
          <w:rFonts w:ascii="Times New Roman" w:hAnsi="Times New Roman"/>
          <w:sz w:val="24"/>
          <w:szCs w:val="24"/>
        </w:rPr>
        <w:t>.</w:t>
      </w:r>
    </w:p>
    <w:p w:rsidR="00247D26" w:rsidRPr="0009084B" w:rsidRDefault="00247D26" w:rsidP="00247D26">
      <w:pPr>
        <w:spacing w:after="0" w:line="360" w:lineRule="auto"/>
        <w:ind w:firstLine="705"/>
        <w:jc w:val="both"/>
        <w:rPr>
          <w:rFonts w:ascii="Times New Roman" w:hAnsi="Times New Roman"/>
          <w:sz w:val="24"/>
          <w:szCs w:val="24"/>
        </w:rPr>
      </w:pPr>
      <w:r w:rsidRPr="0009084B">
        <w:rPr>
          <w:rFonts w:ascii="Times New Roman" w:hAnsi="Times New Roman"/>
          <w:sz w:val="24"/>
          <w:szCs w:val="24"/>
        </w:rPr>
        <w:t xml:space="preserve">Excitațiile ce se manifestă ca funcție de </w:t>
      </w:r>
      <w:proofErr w:type="spellStart"/>
      <w:r w:rsidRPr="0009084B">
        <w:rPr>
          <w:rFonts w:ascii="Times New Roman" w:hAnsi="Times New Roman"/>
          <w:sz w:val="24"/>
          <w:szCs w:val="24"/>
        </w:rPr>
        <w:t>intratre</w:t>
      </w:r>
      <w:proofErr w:type="spellEnd"/>
      <w:r w:rsidRPr="0009084B">
        <w:rPr>
          <w:rFonts w:ascii="Times New Roman" w:hAnsi="Times New Roman"/>
          <w:sz w:val="24"/>
          <w:szCs w:val="24"/>
        </w:rPr>
        <w:t xml:space="preserve"> în sistemul mecanic provoacă vibrații și implicit solicitări mecanice ca funcții de răspuns a sistemului mecanic a căror amplitudine hotărăște definitoriu durata de viață a structurilor portante și elementelor elastice ce echipează vehiculul feroviar. </w:t>
      </w:r>
    </w:p>
    <w:p w:rsidR="00E05140" w:rsidRDefault="00E05140" w:rsidP="00247D26">
      <w:pPr>
        <w:pStyle w:val="ListParagraph"/>
        <w:spacing w:after="0" w:line="360" w:lineRule="auto"/>
        <w:ind w:left="1065"/>
        <w:jc w:val="both"/>
        <w:rPr>
          <w:rFonts w:ascii="Times New Roman" w:hAnsi="Times New Roman"/>
          <w:b/>
          <w:color w:val="000000"/>
          <w:sz w:val="24"/>
          <w:szCs w:val="24"/>
        </w:rPr>
      </w:pPr>
    </w:p>
    <w:p w:rsidR="00247D26" w:rsidRPr="00247D26" w:rsidRDefault="00247D26" w:rsidP="00E07D8C">
      <w:pPr>
        <w:pStyle w:val="ListParagraph"/>
        <w:spacing w:after="0" w:line="360" w:lineRule="auto"/>
        <w:ind w:left="0"/>
        <w:jc w:val="both"/>
        <w:rPr>
          <w:rFonts w:ascii="Times New Roman" w:hAnsi="Times New Roman"/>
          <w:sz w:val="24"/>
          <w:szCs w:val="24"/>
        </w:rPr>
      </w:pPr>
      <w:r>
        <w:rPr>
          <w:rFonts w:ascii="Times New Roman" w:hAnsi="Times New Roman"/>
          <w:b/>
          <w:color w:val="000000"/>
          <w:sz w:val="24"/>
          <w:szCs w:val="24"/>
        </w:rPr>
        <w:t>C</w:t>
      </w:r>
      <w:r w:rsidRPr="00247D26">
        <w:rPr>
          <w:rFonts w:ascii="Times New Roman" w:hAnsi="Times New Roman"/>
          <w:b/>
          <w:color w:val="000000"/>
          <w:sz w:val="24"/>
          <w:szCs w:val="24"/>
        </w:rPr>
        <w:t xml:space="preserve">apitolul II: </w:t>
      </w:r>
      <w:r w:rsidRPr="00247D26">
        <w:rPr>
          <w:rFonts w:ascii="Times New Roman" w:hAnsi="Times New Roman"/>
          <w:b/>
          <w:sz w:val="24"/>
          <w:szCs w:val="24"/>
        </w:rPr>
        <w:t>Studiul asupra vibrațiilor și șocurilor ca factori determinanți ai duratei de viață a structurilor portante și elementelor elastice ale vehiculelor feroviare</w:t>
      </w:r>
    </w:p>
    <w:p w:rsidR="00247D26" w:rsidRDefault="00247D26" w:rsidP="00247D26">
      <w:pPr>
        <w:spacing w:after="0" w:line="360" w:lineRule="auto"/>
        <w:ind w:firstLine="705"/>
        <w:contextualSpacing/>
        <w:jc w:val="both"/>
        <w:rPr>
          <w:rFonts w:ascii="Times New Roman" w:hAnsi="Times New Roman"/>
          <w:sz w:val="24"/>
          <w:szCs w:val="24"/>
        </w:rPr>
      </w:pPr>
    </w:p>
    <w:p w:rsidR="00247D26" w:rsidRDefault="00247D26" w:rsidP="00247D26">
      <w:pPr>
        <w:spacing w:after="0" w:line="360" w:lineRule="auto"/>
        <w:ind w:firstLine="705"/>
        <w:contextualSpacing/>
        <w:jc w:val="both"/>
        <w:rPr>
          <w:rFonts w:ascii="Times New Roman" w:hAnsi="Times New Roman"/>
          <w:sz w:val="24"/>
          <w:szCs w:val="24"/>
        </w:rPr>
      </w:pPr>
      <w:r>
        <w:rPr>
          <w:rFonts w:ascii="Times New Roman" w:hAnsi="Times New Roman"/>
          <w:sz w:val="24"/>
          <w:szCs w:val="24"/>
        </w:rPr>
        <w:t>A</w:t>
      </w:r>
      <w:r w:rsidR="00E07D8C">
        <w:rPr>
          <w:rFonts w:ascii="Times New Roman" w:hAnsi="Times New Roman"/>
          <w:sz w:val="24"/>
          <w:szCs w:val="24"/>
        </w:rPr>
        <w:t xml:space="preserve">cest capitol prezintă </w:t>
      </w:r>
      <w:r>
        <w:rPr>
          <w:rFonts w:ascii="Times New Roman" w:hAnsi="Times New Roman"/>
          <w:sz w:val="24"/>
          <w:szCs w:val="24"/>
        </w:rPr>
        <w:t xml:space="preserve">un studiu al </w:t>
      </w:r>
      <w:proofErr w:type="spellStart"/>
      <w:r>
        <w:rPr>
          <w:rFonts w:ascii="Times New Roman" w:hAnsi="Times New Roman"/>
          <w:sz w:val="24"/>
          <w:szCs w:val="24"/>
        </w:rPr>
        <w:t>excitaţiilor</w:t>
      </w:r>
      <w:proofErr w:type="spellEnd"/>
      <w:r>
        <w:rPr>
          <w:rFonts w:ascii="Times New Roman" w:hAnsi="Times New Roman"/>
          <w:sz w:val="24"/>
          <w:szCs w:val="24"/>
        </w:rPr>
        <w:t xml:space="preserve"> oferite de calea de rulare, adoptând o serie de modele mecanice supuse unor </w:t>
      </w:r>
      <w:proofErr w:type="spellStart"/>
      <w:r>
        <w:rPr>
          <w:rFonts w:ascii="Times New Roman" w:hAnsi="Times New Roman"/>
          <w:sz w:val="24"/>
          <w:szCs w:val="24"/>
        </w:rPr>
        <w:t>vibraţii</w:t>
      </w:r>
      <w:proofErr w:type="spellEnd"/>
      <w:r>
        <w:rPr>
          <w:rFonts w:ascii="Times New Roman" w:hAnsi="Times New Roman"/>
          <w:sz w:val="24"/>
          <w:szCs w:val="24"/>
        </w:rPr>
        <w:t xml:space="preserve"> </w:t>
      </w:r>
      <w:proofErr w:type="spellStart"/>
      <w:r>
        <w:rPr>
          <w:rFonts w:ascii="Times New Roman" w:hAnsi="Times New Roman"/>
          <w:sz w:val="24"/>
          <w:szCs w:val="24"/>
        </w:rPr>
        <w:t>aleatoare</w:t>
      </w:r>
      <w:proofErr w:type="spellEnd"/>
      <w:r w:rsidR="00E07D8C">
        <w:rPr>
          <w:rFonts w:ascii="Times New Roman" w:hAnsi="Times New Roman"/>
          <w:sz w:val="24"/>
          <w:szCs w:val="24"/>
        </w:rPr>
        <w:t>.</w:t>
      </w:r>
      <w:r w:rsidR="00B20812">
        <w:rPr>
          <w:rFonts w:ascii="Times New Roman" w:hAnsi="Times New Roman"/>
          <w:sz w:val="24"/>
          <w:szCs w:val="24"/>
        </w:rPr>
        <w:t xml:space="preserve"> </w:t>
      </w:r>
      <w:r w:rsidR="00E07D8C">
        <w:rPr>
          <w:rFonts w:ascii="Times New Roman" w:hAnsi="Times New Roman"/>
          <w:sz w:val="24"/>
          <w:szCs w:val="24"/>
        </w:rPr>
        <w:t>Se</w:t>
      </w:r>
      <w:r>
        <w:rPr>
          <w:rFonts w:ascii="Times New Roman" w:hAnsi="Times New Roman"/>
          <w:sz w:val="24"/>
          <w:szCs w:val="24"/>
        </w:rPr>
        <w:t xml:space="preserve"> consemnează necesitatea de diminuare a </w:t>
      </w:r>
      <w:proofErr w:type="spellStart"/>
      <w:r>
        <w:rPr>
          <w:rFonts w:ascii="Times New Roman" w:hAnsi="Times New Roman"/>
          <w:sz w:val="24"/>
          <w:szCs w:val="24"/>
        </w:rPr>
        <w:lastRenderedPageBreak/>
        <w:t>excitaţiilor</w:t>
      </w:r>
      <w:proofErr w:type="spellEnd"/>
      <w:r>
        <w:rPr>
          <w:rFonts w:ascii="Times New Roman" w:hAnsi="Times New Roman"/>
          <w:sz w:val="24"/>
          <w:szCs w:val="24"/>
        </w:rPr>
        <w:t xml:space="preserve"> provocate de </w:t>
      </w:r>
      <w:proofErr w:type="spellStart"/>
      <w:r>
        <w:rPr>
          <w:rFonts w:ascii="Times New Roman" w:hAnsi="Times New Roman"/>
          <w:sz w:val="24"/>
          <w:szCs w:val="24"/>
        </w:rPr>
        <w:t>neregularităţile</w:t>
      </w:r>
      <w:proofErr w:type="spellEnd"/>
      <w:r>
        <w:rPr>
          <w:rFonts w:ascii="Times New Roman" w:hAnsi="Times New Roman"/>
          <w:sz w:val="24"/>
          <w:szCs w:val="24"/>
        </w:rPr>
        <w:t xml:space="preserve"> căii de rulare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imperfecţiunile</w:t>
      </w:r>
      <w:proofErr w:type="spellEnd"/>
      <w:r>
        <w:rPr>
          <w:rFonts w:ascii="Times New Roman" w:hAnsi="Times New Roman"/>
          <w:sz w:val="24"/>
          <w:szCs w:val="24"/>
        </w:rPr>
        <w:t xml:space="preserve"> geometriei ei, prin adoptarea unor </w:t>
      </w:r>
      <w:proofErr w:type="spellStart"/>
      <w:r>
        <w:rPr>
          <w:rFonts w:ascii="Times New Roman" w:hAnsi="Times New Roman"/>
          <w:sz w:val="24"/>
          <w:szCs w:val="24"/>
        </w:rPr>
        <w:t>îmbunătăţiri</w:t>
      </w:r>
      <w:proofErr w:type="spellEnd"/>
      <w:r>
        <w:rPr>
          <w:rFonts w:ascii="Times New Roman" w:hAnsi="Times New Roman"/>
          <w:sz w:val="24"/>
          <w:szCs w:val="24"/>
        </w:rPr>
        <w:t xml:space="preserve"> ale suprastructurii căii</w:t>
      </w:r>
      <w:r w:rsidR="00E05140">
        <w:rPr>
          <w:rFonts w:ascii="Times New Roman" w:hAnsi="Times New Roman"/>
          <w:sz w:val="24"/>
          <w:szCs w:val="24"/>
        </w:rPr>
        <w:t xml:space="preserve"> și a </w:t>
      </w:r>
      <w:r>
        <w:rPr>
          <w:rFonts w:ascii="Times New Roman" w:hAnsi="Times New Roman"/>
          <w:sz w:val="24"/>
          <w:szCs w:val="24"/>
        </w:rPr>
        <w:t xml:space="preserve"> </w:t>
      </w:r>
      <w:proofErr w:type="spellStart"/>
      <w:r>
        <w:rPr>
          <w:rFonts w:ascii="Times New Roman" w:hAnsi="Times New Roman"/>
          <w:sz w:val="24"/>
          <w:szCs w:val="24"/>
        </w:rPr>
        <w:t>î</w:t>
      </w:r>
      <w:r w:rsidR="00325923">
        <w:rPr>
          <w:rFonts w:ascii="Times New Roman" w:hAnsi="Times New Roman"/>
          <w:sz w:val="24"/>
          <w:szCs w:val="24"/>
        </w:rPr>
        <w:t>mbunătăţirii</w:t>
      </w:r>
      <w:proofErr w:type="spellEnd"/>
      <w:r w:rsidR="00325923">
        <w:rPr>
          <w:rFonts w:ascii="Times New Roman" w:hAnsi="Times New Roman"/>
          <w:sz w:val="24"/>
          <w:szCs w:val="24"/>
        </w:rPr>
        <w:t xml:space="preserve"> </w:t>
      </w:r>
      <w:proofErr w:type="spellStart"/>
      <w:r w:rsidR="00325923">
        <w:rPr>
          <w:rFonts w:ascii="Times New Roman" w:hAnsi="Times New Roman"/>
          <w:sz w:val="24"/>
          <w:szCs w:val="24"/>
        </w:rPr>
        <w:t>elasticităţii</w:t>
      </w:r>
      <w:proofErr w:type="spellEnd"/>
      <w:r w:rsidR="00325923">
        <w:rPr>
          <w:rFonts w:ascii="Times New Roman" w:hAnsi="Times New Roman"/>
          <w:sz w:val="24"/>
          <w:szCs w:val="24"/>
        </w:rPr>
        <w:t xml:space="preserve"> căii.</w:t>
      </w:r>
    </w:p>
    <w:p w:rsidR="00247D26" w:rsidRPr="000121C3" w:rsidRDefault="00247D26" w:rsidP="00B20812">
      <w:pPr>
        <w:spacing w:after="0" w:line="360" w:lineRule="auto"/>
        <w:ind w:firstLine="705"/>
        <w:contextualSpacing/>
        <w:jc w:val="both"/>
        <w:rPr>
          <w:rFonts w:ascii="Times New Roman" w:hAnsi="Times New Roman"/>
          <w:sz w:val="24"/>
          <w:szCs w:val="24"/>
        </w:rPr>
      </w:pPr>
      <w:r>
        <w:rPr>
          <w:rFonts w:ascii="Times New Roman" w:hAnsi="Times New Roman"/>
          <w:sz w:val="24"/>
          <w:szCs w:val="24"/>
        </w:rPr>
        <w:t xml:space="preserve">Am prezentat o serie de </w:t>
      </w:r>
      <w:proofErr w:type="spellStart"/>
      <w:r>
        <w:rPr>
          <w:rFonts w:ascii="Times New Roman" w:hAnsi="Times New Roman"/>
          <w:sz w:val="24"/>
          <w:szCs w:val="24"/>
        </w:rPr>
        <w:t>soluţii</w:t>
      </w:r>
      <w:proofErr w:type="spellEnd"/>
      <w:r>
        <w:rPr>
          <w:rFonts w:ascii="Times New Roman" w:hAnsi="Times New Roman"/>
          <w:sz w:val="24"/>
          <w:szCs w:val="24"/>
        </w:rPr>
        <w:t xml:space="preserve"> tehnice care vizează calea de rulare în scopul de a diminua amplitudinile parametrilor cinematici</w:t>
      </w:r>
      <w:r w:rsidR="00E07D8C">
        <w:rPr>
          <w:rFonts w:ascii="Times New Roman" w:hAnsi="Times New Roman"/>
          <w:sz w:val="24"/>
          <w:szCs w:val="24"/>
        </w:rPr>
        <w:t xml:space="preserve"> </w:t>
      </w:r>
      <w:r>
        <w:rPr>
          <w:rFonts w:ascii="Times New Roman" w:hAnsi="Times New Roman"/>
          <w:sz w:val="24"/>
          <w:szCs w:val="24"/>
        </w:rPr>
        <w:t>sau dinamici</w:t>
      </w:r>
      <w:r w:rsidR="00E07D8C">
        <w:rPr>
          <w:rFonts w:ascii="Times New Roman" w:hAnsi="Times New Roman"/>
          <w:sz w:val="24"/>
          <w:szCs w:val="24"/>
        </w:rPr>
        <w:t xml:space="preserve"> </w:t>
      </w:r>
      <w:r>
        <w:rPr>
          <w:rFonts w:ascii="Times New Roman" w:hAnsi="Times New Roman"/>
          <w:sz w:val="24"/>
          <w:szCs w:val="24"/>
        </w:rPr>
        <w:t xml:space="preserve">ai </w:t>
      </w:r>
      <w:proofErr w:type="spellStart"/>
      <w:r>
        <w:rPr>
          <w:rFonts w:ascii="Times New Roman" w:hAnsi="Times New Roman"/>
          <w:sz w:val="24"/>
          <w:szCs w:val="24"/>
        </w:rPr>
        <w:t>excitaţiei</w:t>
      </w:r>
      <w:proofErr w:type="spellEnd"/>
      <w:r>
        <w:rPr>
          <w:rFonts w:ascii="Times New Roman" w:hAnsi="Times New Roman"/>
          <w:sz w:val="24"/>
          <w:szCs w:val="24"/>
        </w:rPr>
        <w:t xml:space="preserve"> induse </w:t>
      </w:r>
      <w:proofErr w:type="spellStart"/>
      <w:r>
        <w:rPr>
          <w:rFonts w:ascii="Times New Roman" w:hAnsi="Times New Roman"/>
          <w:sz w:val="24"/>
          <w:szCs w:val="24"/>
        </w:rPr>
        <w:t>şi</w:t>
      </w:r>
      <w:proofErr w:type="spellEnd"/>
      <w:r>
        <w:rPr>
          <w:rFonts w:ascii="Times New Roman" w:hAnsi="Times New Roman"/>
          <w:sz w:val="24"/>
          <w:szCs w:val="24"/>
        </w:rPr>
        <w:t xml:space="preserve"> aplicate în contactul roată-</w:t>
      </w:r>
      <w:proofErr w:type="spellStart"/>
      <w:r>
        <w:rPr>
          <w:rFonts w:ascii="Times New Roman" w:hAnsi="Times New Roman"/>
          <w:sz w:val="24"/>
          <w:szCs w:val="24"/>
        </w:rPr>
        <w:t>şină</w:t>
      </w:r>
      <w:proofErr w:type="spellEnd"/>
      <w:r>
        <w:rPr>
          <w:rFonts w:ascii="Times New Roman" w:hAnsi="Times New Roman"/>
          <w:sz w:val="24"/>
          <w:szCs w:val="24"/>
        </w:rPr>
        <w:t xml:space="preserve">. Toate acestea conduc la aprofundarea răspunsului vehiculului feroviar tratat în detaliu în continuare, preponderente fiind  elementele ce definesc </w:t>
      </w:r>
      <w:proofErr w:type="spellStart"/>
      <w:r>
        <w:rPr>
          <w:rFonts w:ascii="Times New Roman" w:hAnsi="Times New Roman"/>
          <w:sz w:val="24"/>
          <w:szCs w:val="24"/>
        </w:rPr>
        <w:t>şi</w:t>
      </w:r>
      <w:proofErr w:type="spellEnd"/>
      <w:r>
        <w:rPr>
          <w:rFonts w:ascii="Times New Roman" w:hAnsi="Times New Roman"/>
          <w:sz w:val="24"/>
          <w:szCs w:val="24"/>
        </w:rPr>
        <w:t xml:space="preserve"> structurează „</w:t>
      </w:r>
      <w:r w:rsidR="00E05140">
        <w:rPr>
          <w:rFonts w:ascii="Times New Roman" w:hAnsi="Times New Roman"/>
          <w:sz w:val="24"/>
          <w:szCs w:val="24"/>
        </w:rPr>
        <w:t>durata de viață</w:t>
      </w:r>
      <w:r>
        <w:rPr>
          <w:rFonts w:ascii="Times New Roman" w:hAnsi="Times New Roman"/>
          <w:sz w:val="24"/>
          <w:szCs w:val="24"/>
        </w:rPr>
        <w:t xml:space="preserve">” a unei structuri portante la solicitările în </w:t>
      </w:r>
      <w:proofErr w:type="spellStart"/>
      <w:r>
        <w:rPr>
          <w:rFonts w:ascii="Times New Roman" w:hAnsi="Times New Roman"/>
          <w:sz w:val="24"/>
          <w:szCs w:val="24"/>
        </w:rPr>
        <w:t>circulaţie</w:t>
      </w:r>
      <w:proofErr w:type="spellEnd"/>
      <w:r>
        <w:rPr>
          <w:rFonts w:ascii="Times New Roman" w:hAnsi="Times New Roman"/>
          <w:sz w:val="24"/>
          <w:szCs w:val="24"/>
        </w:rPr>
        <w:t>.</w:t>
      </w:r>
      <w:r w:rsidR="00B20812">
        <w:rPr>
          <w:rFonts w:ascii="Times New Roman" w:hAnsi="Times New Roman"/>
          <w:sz w:val="24"/>
          <w:szCs w:val="24"/>
        </w:rPr>
        <w:t xml:space="preserve"> </w:t>
      </w:r>
    </w:p>
    <w:p w:rsidR="00247D26" w:rsidRDefault="00247D26" w:rsidP="00247D26">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In continuare, am prezentat un studiu asupra solicitărilor longitudinale de tip </w:t>
      </w:r>
      <w:proofErr w:type="spellStart"/>
      <w:r>
        <w:rPr>
          <w:rFonts w:ascii="Times New Roman" w:hAnsi="Times New Roman"/>
          <w:sz w:val="24"/>
          <w:szCs w:val="24"/>
        </w:rPr>
        <w:t>şoc</w:t>
      </w:r>
      <w:proofErr w:type="spellEnd"/>
      <w:r>
        <w:rPr>
          <w:rFonts w:ascii="Times New Roman" w:hAnsi="Times New Roman"/>
          <w:sz w:val="24"/>
          <w:szCs w:val="24"/>
        </w:rPr>
        <w:t xml:space="preserve"> </w:t>
      </w:r>
      <w:r w:rsidR="0015615D">
        <w:rPr>
          <w:rFonts w:ascii="Times New Roman" w:hAnsi="Times New Roman"/>
          <w:sz w:val="24"/>
          <w:szCs w:val="24"/>
        </w:rPr>
        <w:t xml:space="preserve">repetat </w:t>
      </w:r>
      <w:r>
        <w:rPr>
          <w:rFonts w:ascii="Times New Roman" w:hAnsi="Times New Roman"/>
          <w:sz w:val="24"/>
          <w:szCs w:val="24"/>
        </w:rPr>
        <w:t xml:space="preserve">ce provoacă un grad </w:t>
      </w:r>
      <w:r w:rsidR="0015615D">
        <w:rPr>
          <w:rFonts w:ascii="Times New Roman" w:hAnsi="Times New Roman"/>
          <w:sz w:val="24"/>
          <w:szCs w:val="24"/>
        </w:rPr>
        <w:t xml:space="preserve">ridicat </w:t>
      </w:r>
      <w:r>
        <w:rPr>
          <w:rFonts w:ascii="Times New Roman" w:hAnsi="Times New Roman"/>
          <w:sz w:val="24"/>
          <w:szCs w:val="24"/>
        </w:rPr>
        <w:t xml:space="preserve">de deteriorare, datorită numărului </w:t>
      </w:r>
      <w:proofErr w:type="spellStart"/>
      <w:r>
        <w:rPr>
          <w:rFonts w:ascii="Times New Roman" w:hAnsi="Times New Roman"/>
          <w:sz w:val="24"/>
          <w:szCs w:val="24"/>
        </w:rPr>
        <w:t>şi</w:t>
      </w:r>
      <w:proofErr w:type="spellEnd"/>
      <w:r>
        <w:rPr>
          <w:rFonts w:ascii="Times New Roman" w:hAnsi="Times New Roman"/>
          <w:sz w:val="24"/>
          <w:szCs w:val="24"/>
        </w:rPr>
        <w:t xml:space="preserve"> amplitudinii </w:t>
      </w:r>
      <w:proofErr w:type="spellStart"/>
      <w:r>
        <w:rPr>
          <w:rFonts w:ascii="Times New Roman" w:hAnsi="Times New Roman"/>
          <w:sz w:val="24"/>
          <w:szCs w:val="24"/>
        </w:rPr>
        <w:t>şocurilor</w:t>
      </w:r>
      <w:proofErr w:type="spellEnd"/>
      <w:r>
        <w:rPr>
          <w:rFonts w:ascii="Times New Roman" w:hAnsi="Times New Roman"/>
          <w:sz w:val="24"/>
          <w:szCs w:val="24"/>
        </w:rPr>
        <w:t xml:space="preserve"> suportate de vehicule, în </w:t>
      </w:r>
      <w:proofErr w:type="spellStart"/>
      <w:r>
        <w:rPr>
          <w:rFonts w:ascii="Times New Roman" w:hAnsi="Times New Roman"/>
          <w:sz w:val="24"/>
          <w:szCs w:val="24"/>
        </w:rPr>
        <w:t>speţă</w:t>
      </w:r>
      <w:proofErr w:type="spellEnd"/>
      <w:r>
        <w:rPr>
          <w:rFonts w:ascii="Times New Roman" w:hAnsi="Times New Roman"/>
          <w:sz w:val="24"/>
          <w:szCs w:val="24"/>
        </w:rPr>
        <w:t xml:space="preserve"> vagoanele cisternă, pe durata exploatării lor, fie în </w:t>
      </w:r>
      <w:proofErr w:type="spellStart"/>
      <w:r>
        <w:rPr>
          <w:rFonts w:ascii="Times New Roman" w:hAnsi="Times New Roman"/>
          <w:sz w:val="24"/>
          <w:szCs w:val="24"/>
        </w:rPr>
        <w:t>circulaţie</w:t>
      </w:r>
      <w:proofErr w:type="spellEnd"/>
      <w:r>
        <w:rPr>
          <w:rFonts w:ascii="Times New Roman" w:hAnsi="Times New Roman"/>
          <w:sz w:val="24"/>
          <w:szCs w:val="24"/>
        </w:rPr>
        <w:t>, fie la formarea garniturilor în triajele feroviare.</w:t>
      </w:r>
      <w:r w:rsidR="00B20812">
        <w:rPr>
          <w:rFonts w:ascii="Times New Roman" w:hAnsi="Times New Roman"/>
          <w:sz w:val="24"/>
          <w:szCs w:val="24"/>
        </w:rPr>
        <w:t xml:space="preserve"> </w:t>
      </w:r>
      <w:r>
        <w:rPr>
          <w:rFonts w:ascii="Times New Roman" w:hAnsi="Times New Roman"/>
          <w:sz w:val="24"/>
          <w:szCs w:val="24"/>
        </w:rPr>
        <w:t xml:space="preserve">Am făcut o descriere a procesului de tamponare </w:t>
      </w:r>
      <w:proofErr w:type="spellStart"/>
      <w:r>
        <w:rPr>
          <w:rFonts w:ascii="Times New Roman" w:hAnsi="Times New Roman"/>
          <w:sz w:val="24"/>
          <w:szCs w:val="24"/>
        </w:rPr>
        <w:t>şi</w:t>
      </w:r>
      <w:proofErr w:type="spellEnd"/>
      <w:r>
        <w:rPr>
          <w:rFonts w:ascii="Times New Roman" w:hAnsi="Times New Roman"/>
          <w:sz w:val="24"/>
          <w:szCs w:val="24"/>
        </w:rPr>
        <w:t xml:space="preserve"> am subliniat caracteristicile energetice specifice.</w:t>
      </w:r>
    </w:p>
    <w:p w:rsidR="00247D26" w:rsidRPr="000121C3" w:rsidRDefault="00247D26" w:rsidP="005A1AA3">
      <w:pPr>
        <w:spacing w:after="0" w:line="360" w:lineRule="auto"/>
        <w:ind w:firstLine="708"/>
        <w:jc w:val="both"/>
        <w:rPr>
          <w:rFonts w:ascii="Times New Roman" w:hAnsi="Times New Roman"/>
          <w:sz w:val="24"/>
          <w:szCs w:val="24"/>
        </w:rPr>
      </w:pPr>
      <w:r w:rsidRPr="000121C3">
        <w:rPr>
          <w:rFonts w:ascii="Times New Roman" w:hAnsi="Times New Roman"/>
          <w:sz w:val="24"/>
          <w:szCs w:val="24"/>
        </w:rPr>
        <w:t xml:space="preserve">Împotriva </w:t>
      </w:r>
      <w:proofErr w:type="spellStart"/>
      <w:r w:rsidRPr="000121C3">
        <w:rPr>
          <w:rFonts w:ascii="Times New Roman" w:hAnsi="Times New Roman"/>
          <w:sz w:val="24"/>
          <w:szCs w:val="24"/>
        </w:rPr>
        <w:t>şocurilor</w:t>
      </w:r>
      <w:proofErr w:type="spellEnd"/>
      <w:r w:rsidRPr="000121C3">
        <w:rPr>
          <w:rFonts w:ascii="Times New Roman" w:hAnsi="Times New Roman"/>
          <w:sz w:val="24"/>
          <w:szCs w:val="24"/>
        </w:rPr>
        <w:t xml:space="preserve"> care solicită în exploatare în sens longitudinal, vehiculele  feroviare  sunt   echipate  cu  izolatori  de  </w:t>
      </w:r>
      <w:proofErr w:type="spellStart"/>
      <w:r w:rsidRPr="000121C3">
        <w:rPr>
          <w:rFonts w:ascii="Times New Roman" w:hAnsi="Times New Roman"/>
          <w:sz w:val="24"/>
          <w:szCs w:val="24"/>
        </w:rPr>
        <w:t>şoc</w:t>
      </w:r>
      <w:proofErr w:type="spellEnd"/>
      <w:r w:rsidRPr="000121C3">
        <w:rPr>
          <w:rFonts w:ascii="Times New Roman" w:hAnsi="Times New Roman"/>
          <w:sz w:val="24"/>
          <w:szCs w:val="24"/>
        </w:rPr>
        <w:t xml:space="preserve"> (tampoane, amortizori cuplă centrală). Cu cât capacitatea de înmagazinare a energiei </w:t>
      </w:r>
      <w:proofErr w:type="spellStart"/>
      <w:r w:rsidRPr="000121C3">
        <w:rPr>
          <w:rFonts w:ascii="Times New Roman" w:hAnsi="Times New Roman"/>
          <w:sz w:val="24"/>
          <w:szCs w:val="24"/>
        </w:rPr>
        <w:t>potenţiale</w:t>
      </w:r>
      <w:proofErr w:type="spellEnd"/>
      <w:r w:rsidRPr="000121C3">
        <w:rPr>
          <w:rFonts w:ascii="Times New Roman" w:hAnsi="Times New Roman"/>
          <w:sz w:val="24"/>
          <w:szCs w:val="24"/>
        </w:rPr>
        <w:t xml:space="preserve"> de </w:t>
      </w:r>
      <w:proofErr w:type="spellStart"/>
      <w:r w:rsidRPr="000121C3">
        <w:rPr>
          <w:rFonts w:ascii="Times New Roman" w:hAnsi="Times New Roman"/>
          <w:sz w:val="24"/>
          <w:szCs w:val="24"/>
        </w:rPr>
        <w:t>deformaţie</w:t>
      </w:r>
      <w:proofErr w:type="spellEnd"/>
      <w:r w:rsidRPr="000121C3">
        <w:rPr>
          <w:rFonts w:ascii="Times New Roman" w:hAnsi="Times New Roman"/>
          <w:sz w:val="24"/>
          <w:szCs w:val="24"/>
        </w:rPr>
        <w:t xml:space="preserve"> a izolatorului de </w:t>
      </w:r>
      <w:proofErr w:type="spellStart"/>
      <w:r w:rsidRPr="000121C3">
        <w:rPr>
          <w:rFonts w:ascii="Times New Roman" w:hAnsi="Times New Roman"/>
          <w:sz w:val="24"/>
          <w:szCs w:val="24"/>
        </w:rPr>
        <w:t>şoc</w:t>
      </w:r>
      <w:proofErr w:type="spellEnd"/>
      <w:r w:rsidRPr="000121C3">
        <w:rPr>
          <w:rFonts w:ascii="Times New Roman" w:hAnsi="Times New Roman"/>
          <w:sz w:val="24"/>
          <w:szCs w:val="24"/>
        </w:rPr>
        <w:t xml:space="preserve"> este mai ridicată cu atât energia </w:t>
      </w:r>
      <w:proofErr w:type="spellStart"/>
      <w:r w:rsidRPr="000121C3">
        <w:rPr>
          <w:rFonts w:ascii="Times New Roman" w:hAnsi="Times New Roman"/>
          <w:sz w:val="24"/>
          <w:szCs w:val="24"/>
        </w:rPr>
        <w:t>potenţială</w:t>
      </w:r>
      <w:proofErr w:type="spellEnd"/>
      <w:r w:rsidRPr="000121C3">
        <w:rPr>
          <w:rFonts w:ascii="Times New Roman" w:hAnsi="Times New Roman"/>
          <w:sz w:val="24"/>
          <w:szCs w:val="24"/>
        </w:rPr>
        <w:t xml:space="preserve"> înmagazinată care revine vehiculelor  este  mai  mică. Capacitatea de înmagazinare a energiei </w:t>
      </w:r>
      <w:proofErr w:type="spellStart"/>
      <w:r w:rsidRPr="000121C3">
        <w:rPr>
          <w:rFonts w:ascii="Times New Roman" w:hAnsi="Times New Roman"/>
          <w:sz w:val="24"/>
          <w:szCs w:val="24"/>
        </w:rPr>
        <w:t>potenţiale</w:t>
      </w:r>
      <w:proofErr w:type="spellEnd"/>
      <w:r w:rsidRPr="000121C3">
        <w:rPr>
          <w:rFonts w:ascii="Times New Roman" w:hAnsi="Times New Roman"/>
          <w:sz w:val="24"/>
          <w:szCs w:val="24"/>
        </w:rPr>
        <w:t xml:space="preserve"> de </w:t>
      </w:r>
      <w:proofErr w:type="spellStart"/>
      <w:r w:rsidRPr="000121C3">
        <w:rPr>
          <w:rFonts w:ascii="Times New Roman" w:hAnsi="Times New Roman"/>
          <w:sz w:val="24"/>
          <w:szCs w:val="24"/>
        </w:rPr>
        <w:t>deformaţie</w:t>
      </w:r>
      <w:proofErr w:type="spellEnd"/>
      <w:r w:rsidRPr="000121C3">
        <w:rPr>
          <w:rFonts w:ascii="Times New Roman" w:hAnsi="Times New Roman"/>
          <w:sz w:val="24"/>
          <w:szCs w:val="24"/>
        </w:rPr>
        <w:t xml:space="preserve"> a izolatorilor de </w:t>
      </w:r>
      <w:proofErr w:type="spellStart"/>
      <w:r w:rsidRPr="000121C3">
        <w:rPr>
          <w:rFonts w:ascii="Times New Roman" w:hAnsi="Times New Roman"/>
          <w:sz w:val="24"/>
          <w:szCs w:val="24"/>
        </w:rPr>
        <w:t>şoc</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evidenţiată</w:t>
      </w:r>
      <w:proofErr w:type="spellEnd"/>
      <w:r w:rsidRPr="000121C3">
        <w:rPr>
          <w:rFonts w:ascii="Times New Roman" w:hAnsi="Times New Roman"/>
          <w:sz w:val="24"/>
          <w:szCs w:val="24"/>
        </w:rPr>
        <w:t xml:space="preserve"> de factorul 2</w:t>
      </w:r>
      <w:r w:rsidRPr="000121C3">
        <w:rPr>
          <w:rFonts w:ascii="Times New Roman" w:hAnsi="Times New Roman"/>
          <w:sz w:val="24"/>
          <w:szCs w:val="24"/>
        </w:rPr>
        <w:sym w:font="Symbol" w:char="F062"/>
      </w:r>
      <w:r w:rsidRPr="000121C3">
        <w:rPr>
          <w:rFonts w:ascii="Times New Roman" w:hAnsi="Times New Roman"/>
          <w:sz w:val="24"/>
          <w:szCs w:val="24"/>
        </w:rPr>
        <w:t xml:space="preserve">, </w:t>
      </w:r>
      <w:proofErr w:type="spellStart"/>
      <w:r w:rsidRPr="000121C3">
        <w:rPr>
          <w:rFonts w:ascii="Times New Roman" w:hAnsi="Times New Roman"/>
          <w:sz w:val="24"/>
          <w:szCs w:val="24"/>
        </w:rPr>
        <w:t>influenţează</w:t>
      </w:r>
      <w:proofErr w:type="spellEnd"/>
      <w:r w:rsidRPr="000121C3">
        <w:rPr>
          <w:rFonts w:ascii="Times New Roman" w:hAnsi="Times New Roman"/>
          <w:sz w:val="24"/>
          <w:szCs w:val="24"/>
        </w:rPr>
        <w:t xml:space="preserve"> direct mărimea </w:t>
      </w:r>
      <w:proofErr w:type="spellStart"/>
      <w:r w:rsidRPr="000121C3">
        <w:rPr>
          <w:rFonts w:ascii="Times New Roman" w:hAnsi="Times New Roman"/>
          <w:sz w:val="24"/>
          <w:szCs w:val="24"/>
        </w:rPr>
        <w:t>forţelor</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şi</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acceleraţiilor</w:t>
      </w:r>
      <w:proofErr w:type="spellEnd"/>
      <w:r w:rsidRPr="000121C3">
        <w:rPr>
          <w:rFonts w:ascii="Times New Roman" w:hAnsi="Times New Roman"/>
          <w:sz w:val="24"/>
          <w:szCs w:val="24"/>
        </w:rPr>
        <w:t xml:space="preserve"> transmise vehiculelor, precum </w:t>
      </w:r>
      <w:proofErr w:type="spellStart"/>
      <w:r w:rsidRPr="000121C3">
        <w:rPr>
          <w:rFonts w:ascii="Times New Roman" w:hAnsi="Times New Roman"/>
          <w:sz w:val="24"/>
          <w:szCs w:val="24"/>
        </w:rPr>
        <w:t>şi</w:t>
      </w:r>
      <w:proofErr w:type="spellEnd"/>
      <w:r w:rsidRPr="000121C3">
        <w:rPr>
          <w:rFonts w:ascii="Times New Roman" w:hAnsi="Times New Roman"/>
          <w:sz w:val="24"/>
          <w:szCs w:val="24"/>
        </w:rPr>
        <w:t xml:space="preserve"> nivelul energiei </w:t>
      </w:r>
      <w:proofErr w:type="spellStart"/>
      <w:r w:rsidRPr="000121C3">
        <w:rPr>
          <w:rFonts w:ascii="Times New Roman" w:hAnsi="Times New Roman"/>
          <w:sz w:val="24"/>
          <w:szCs w:val="24"/>
        </w:rPr>
        <w:t>potenţiale</w:t>
      </w:r>
      <w:proofErr w:type="spellEnd"/>
      <w:r w:rsidRPr="000121C3">
        <w:rPr>
          <w:rFonts w:ascii="Times New Roman" w:hAnsi="Times New Roman"/>
          <w:sz w:val="24"/>
          <w:szCs w:val="24"/>
        </w:rPr>
        <w:t xml:space="preserve"> (1 - 2</w:t>
      </w:r>
      <w:r w:rsidRPr="000121C3">
        <w:rPr>
          <w:rFonts w:ascii="Times New Roman" w:hAnsi="Times New Roman"/>
          <w:sz w:val="24"/>
          <w:szCs w:val="24"/>
        </w:rPr>
        <w:sym w:font="Symbol" w:char="F062"/>
      </w:r>
      <w:r w:rsidRPr="000121C3">
        <w:rPr>
          <w:rFonts w:ascii="Times New Roman" w:hAnsi="Times New Roman"/>
          <w:sz w:val="24"/>
          <w:szCs w:val="24"/>
        </w:rPr>
        <w:t>)</w:t>
      </w:r>
      <w:proofErr w:type="spellStart"/>
      <w:r w:rsidRPr="000121C3">
        <w:rPr>
          <w:rFonts w:ascii="Times New Roman" w:hAnsi="Times New Roman"/>
          <w:sz w:val="24"/>
          <w:szCs w:val="24"/>
        </w:rPr>
        <w:t>E</w:t>
      </w:r>
      <w:r w:rsidRPr="000121C3">
        <w:rPr>
          <w:rFonts w:ascii="Times New Roman" w:hAnsi="Times New Roman"/>
          <w:sz w:val="24"/>
          <w:szCs w:val="24"/>
          <w:vertAlign w:val="subscript"/>
        </w:rPr>
        <w:t>p</w:t>
      </w:r>
      <w:proofErr w:type="spellEnd"/>
      <w:r w:rsidRPr="000121C3">
        <w:rPr>
          <w:rFonts w:ascii="Times New Roman" w:hAnsi="Times New Roman"/>
          <w:sz w:val="24"/>
          <w:szCs w:val="24"/>
          <w:vertAlign w:val="subscript"/>
        </w:rPr>
        <w:t xml:space="preserve"> </w:t>
      </w:r>
      <w:r w:rsidRPr="000121C3">
        <w:rPr>
          <w:rFonts w:ascii="Times New Roman" w:hAnsi="Times New Roman"/>
          <w:sz w:val="24"/>
          <w:szCs w:val="24"/>
        </w:rPr>
        <w:t>care revine vehiculelor</w:t>
      </w:r>
      <w:r w:rsidR="005A1AA3">
        <w:rPr>
          <w:rFonts w:ascii="Times New Roman" w:hAnsi="Times New Roman"/>
          <w:sz w:val="24"/>
          <w:szCs w:val="24"/>
        </w:rPr>
        <w:t xml:space="preserve">. </w:t>
      </w:r>
      <w:r w:rsidRPr="000121C3">
        <w:rPr>
          <w:rFonts w:ascii="Times New Roman" w:hAnsi="Times New Roman"/>
          <w:sz w:val="24"/>
          <w:szCs w:val="24"/>
        </w:rPr>
        <w:t xml:space="preserve">În </w:t>
      </w:r>
      <w:proofErr w:type="spellStart"/>
      <w:r w:rsidRPr="000121C3">
        <w:rPr>
          <w:rFonts w:ascii="Times New Roman" w:hAnsi="Times New Roman"/>
          <w:sz w:val="24"/>
          <w:szCs w:val="24"/>
        </w:rPr>
        <w:t>consecinţă</w:t>
      </w:r>
      <w:proofErr w:type="spellEnd"/>
      <w:r w:rsidRPr="000121C3">
        <w:rPr>
          <w:rFonts w:ascii="Times New Roman" w:hAnsi="Times New Roman"/>
          <w:sz w:val="24"/>
          <w:szCs w:val="24"/>
        </w:rPr>
        <w:t xml:space="preserve">, la proiectarea </w:t>
      </w:r>
      <w:proofErr w:type="spellStart"/>
      <w:r w:rsidRPr="000121C3">
        <w:rPr>
          <w:rFonts w:ascii="Times New Roman" w:hAnsi="Times New Roman"/>
          <w:sz w:val="24"/>
          <w:szCs w:val="24"/>
        </w:rPr>
        <w:t>şi</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construcţia</w:t>
      </w:r>
      <w:proofErr w:type="spellEnd"/>
      <w:r w:rsidRPr="000121C3">
        <w:rPr>
          <w:rFonts w:ascii="Times New Roman" w:hAnsi="Times New Roman"/>
          <w:sz w:val="24"/>
          <w:szCs w:val="24"/>
        </w:rPr>
        <w:t xml:space="preserve"> vehiculelor feroviare există </w:t>
      </w:r>
      <w:proofErr w:type="spellStart"/>
      <w:r w:rsidRPr="000121C3">
        <w:rPr>
          <w:rFonts w:ascii="Times New Roman" w:hAnsi="Times New Roman"/>
          <w:sz w:val="24"/>
          <w:szCs w:val="24"/>
        </w:rPr>
        <w:t>tendinţa</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creşterii</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capacităţii</w:t>
      </w:r>
      <w:proofErr w:type="spellEnd"/>
      <w:r w:rsidRPr="000121C3">
        <w:rPr>
          <w:rFonts w:ascii="Times New Roman" w:hAnsi="Times New Roman"/>
          <w:sz w:val="24"/>
          <w:szCs w:val="24"/>
        </w:rPr>
        <w:t xml:space="preserve"> de înmagazinare a energiei </w:t>
      </w:r>
      <w:proofErr w:type="spellStart"/>
      <w:r w:rsidRPr="000121C3">
        <w:rPr>
          <w:rFonts w:ascii="Times New Roman" w:hAnsi="Times New Roman"/>
          <w:sz w:val="24"/>
          <w:szCs w:val="24"/>
        </w:rPr>
        <w:t>potenţiale</w:t>
      </w:r>
      <w:proofErr w:type="spellEnd"/>
      <w:r w:rsidRPr="000121C3">
        <w:rPr>
          <w:rFonts w:ascii="Times New Roman" w:hAnsi="Times New Roman"/>
          <w:sz w:val="24"/>
          <w:szCs w:val="24"/>
        </w:rPr>
        <w:t xml:space="preserve"> de </w:t>
      </w:r>
      <w:proofErr w:type="spellStart"/>
      <w:r w:rsidRPr="000121C3">
        <w:rPr>
          <w:rFonts w:ascii="Times New Roman" w:hAnsi="Times New Roman"/>
          <w:sz w:val="24"/>
          <w:szCs w:val="24"/>
        </w:rPr>
        <w:t>deformaţie</w:t>
      </w:r>
      <w:proofErr w:type="spellEnd"/>
      <w:r w:rsidRPr="000121C3">
        <w:rPr>
          <w:rFonts w:ascii="Times New Roman" w:hAnsi="Times New Roman"/>
          <w:sz w:val="24"/>
          <w:szCs w:val="24"/>
        </w:rPr>
        <w:t xml:space="preserve"> a izolatorilor de </w:t>
      </w:r>
      <w:proofErr w:type="spellStart"/>
      <w:r w:rsidRPr="000121C3">
        <w:rPr>
          <w:rFonts w:ascii="Times New Roman" w:hAnsi="Times New Roman"/>
          <w:sz w:val="24"/>
          <w:szCs w:val="24"/>
        </w:rPr>
        <w:t>şoc</w:t>
      </w:r>
      <w:proofErr w:type="spellEnd"/>
      <w:r w:rsidRPr="000121C3">
        <w:rPr>
          <w:rFonts w:ascii="Times New Roman" w:hAnsi="Times New Roman"/>
          <w:sz w:val="24"/>
          <w:szCs w:val="24"/>
        </w:rPr>
        <w:t xml:space="preserve"> în scopul scăderii nivelelor </w:t>
      </w:r>
      <w:proofErr w:type="spellStart"/>
      <w:r w:rsidRPr="000121C3">
        <w:rPr>
          <w:rFonts w:ascii="Times New Roman" w:hAnsi="Times New Roman"/>
          <w:sz w:val="24"/>
          <w:szCs w:val="24"/>
        </w:rPr>
        <w:t>forţelor</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şi</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acceleraţiilor</w:t>
      </w:r>
      <w:proofErr w:type="spellEnd"/>
      <w:r w:rsidRPr="000121C3">
        <w:rPr>
          <w:rFonts w:ascii="Times New Roman" w:hAnsi="Times New Roman"/>
          <w:sz w:val="24"/>
          <w:szCs w:val="24"/>
        </w:rPr>
        <w:t xml:space="preserve"> transmise vehiculelor la tamponare [9].</w:t>
      </w:r>
    </w:p>
    <w:p w:rsidR="00247D26" w:rsidRPr="000121C3" w:rsidRDefault="00247D26" w:rsidP="00247D26">
      <w:pPr>
        <w:spacing w:after="0" w:line="360" w:lineRule="auto"/>
        <w:ind w:firstLine="708"/>
        <w:jc w:val="both"/>
        <w:rPr>
          <w:rFonts w:ascii="Times New Roman" w:hAnsi="Times New Roman"/>
          <w:sz w:val="24"/>
          <w:szCs w:val="24"/>
        </w:rPr>
      </w:pPr>
      <w:r w:rsidRPr="000121C3">
        <w:rPr>
          <w:rFonts w:ascii="Times New Roman" w:hAnsi="Times New Roman"/>
          <w:sz w:val="24"/>
          <w:szCs w:val="24"/>
        </w:rPr>
        <w:t>Studiul comportării vagoanelor la tamponare trebuie să cuprindă:</w:t>
      </w:r>
    </w:p>
    <w:p w:rsidR="00490395" w:rsidRDefault="00247D26" w:rsidP="00247D26">
      <w:pPr>
        <w:spacing w:after="0" w:line="360" w:lineRule="auto"/>
        <w:jc w:val="both"/>
        <w:rPr>
          <w:rFonts w:ascii="Times New Roman" w:hAnsi="Times New Roman"/>
          <w:sz w:val="24"/>
          <w:szCs w:val="24"/>
        </w:rPr>
      </w:pPr>
      <w:r w:rsidRPr="000121C3">
        <w:rPr>
          <w:rFonts w:ascii="Times New Roman" w:hAnsi="Times New Roman"/>
          <w:sz w:val="24"/>
          <w:szCs w:val="24"/>
        </w:rPr>
        <w:tab/>
        <w:t xml:space="preserve">1. Verificarea răspunsului structurii de </w:t>
      </w:r>
      <w:proofErr w:type="spellStart"/>
      <w:r w:rsidRPr="000121C3">
        <w:rPr>
          <w:rFonts w:ascii="Times New Roman" w:hAnsi="Times New Roman"/>
          <w:sz w:val="24"/>
          <w:szCs w:val="24"/>
        </w:rPr>
        <w:t>rezistenţă</w:t>
      </w:r>
      <w:proofErr w:type="spellEnd"/>
      <w:r w:rsidRPr="000121C3">
        <w:rPr>
          <w:rFonts w:ascii="Times New Roman" w:hAnsi="Times New Roman"/>
          <w:sz w:val="24"/>
          <w:szCs w:val="24"/>
        </w:rPr>
        <w:t xml:space="preserve"> la </w:t>
      </w:r>
      <w:proofErr w:type="spellStart"/>
      <w:r w:rsidRPr="000121C3">
        <w:rPr>
          <w:rFonts w:ascii="Times New Roman" w:hAnsi="Times New Roman"/>
          <w:sz w:val="24"/>
          <w:szCs w:val="24"/>
        </w:rPr>
        <w:t>şocul</w:t>
      </w:r>
      <w:proofErr w:type="spellEnd"/>
      <w:r w:rsidRPr="000121C3">
        <w:rPr>
          <w:rFonts w:ascii="Times New Roman" w:hAnsi="Times New Roman"/>
          <w:sz w:val="24"/>
          <w:szCs w:val="24"/>
        </w:rPr>
        <w:t xml:space="preserve"> provoca</w:t>
      </w:r>
      <w:r w:rsidR="00E05140">
        <w:rPr>
          <w:rFonts w:ascii="Times New Roman" w:hAnsi="Times New Roman"/>
          <w:sz w:val="24"/>
          <w:szCs w:val="24"/>
        </w:rPr>
        <w:t>t de tamponare</w:t>
      </w:r>
      <w:r w:rsidRPr="000121C3">
        <w:rPr>
          <w:rFonts w:ascii="Times New Roman" w:hAnsi="Times New Roman"/>
          <w:sz w:val="24"/>
          <w:szCs w:val="24"/>
        </w:rPr>
        <w:t xml:space="preserve">. </w:t>
      </w:r>
      <w:r w:rsidR="00E05140">
        <w:rPr>
          <w:rFonts w:ascii="Times New Roman" w:hAnsi="Times New Roman"/>
          <w:sz w:val="24"/>
          <w:szCs w:val="24"/>
        </w:rPr>
        <w:t>Aceasta t</w:t>
      </w:r>
      <w:r w:rsidRPr="000121C3">
        <w:rPr>
          <w:rFonts w:ascii="Times New Roman" w:hAnsi="Times New Roman"/>
          <w:sz w:val="24"/>
          <w:szCs w:val="24"/>
        </w:rPr>
        <w:t xml:space="preserve">rebuie să se </w:t>
      </w:r>
      <w:proofErr w:type="spellStart"/>
      <w:r w:rsidRPr="000121C3">
        <w:rPr>
          <w:rFonts w:ascii="Times New Roman" w:hAnsi="Times New Roman"/>
          <w:sz w:val="24"/>
          <w:szCs w:val="24"/>
        </w:rPr>
        <w:t>ţină</w:t>
      </w:r>
      <w:proofErr w:type="spellEnd"/>
      <w:r w:rsidRPr="000121C3">
        <w:rPr>
          <w:rFonts w:ascii="Times New Roman" w:hAnsi="Times New Roman"/>
          <w:sz w:val="24"/>
          <w:szCs w:val="24"/>
        </w:rPr>
        <w:t xml:space="preserve"> seamă de </w:t>
      </w:r>
      <w:proofErr w:type="spellStart"/>
      <w:r w:rsidRPr="000121C3">
        <w:rPr>
          <w:rFonts w:ascii="Times New Roman" w:hAnsi="Times New Roman"/>
          <w:sz w:val="24"/>
          <w:szCs w:val="24"/>
        </w:rPr>
        <w:t>îmbunătăţirea</w:t>
      </w:r>
      <w:proofErr w:type="spellEnd"/>
      <w:r w:rsidRPr="000121C3">
        <w:rPr>
          <w:rFonts w:ascii="Times New Roman" w:hAnsi="Times New Roman"/>
          <w:sz w:val="24"/>
          <w:szCs w:val="24"/>
        </w:rPr>
        <w:t xml:space="preserve">   caracteristicilor   mecanice   ale    </w:t>
      </w:r>
      <w:proofErr w:type="spellStart"/>
      <w:r w:rsidRPr="000121C3">
        <w:rPr>
          <w:rFonts w:ascii="Times New Roman" w:hAnsi="Times New Roman"/>
          <w:sz w:val="24"/>
          <w:szCs w:val="24"/>
        </w:rPr>
        <w:t>oţelurilor</w:t>
      </w:r>
      <w:proofErr w:type="spellEnd"/>
      <w:r w:rsidRPr="000121C3">
        <w:rPr>
          <w:rFonts w:ascii="Times New Roman" w:hAnsi="Times New Roman"/>
          <w:sz w:val="24"/>
          <w:szCs w:val="24"/>
        </w:rPr>
        <w:t xml:space="preserve">   odată   cu </w:t>
      </w:r>
      <w:proofErr w:type="spellStart"/>
      <w:r w:rsidRPr="000121C3">
        <w:rPr>
          <w:rFonts w:ascii="Times New Roman" w:hAnsi="Times New Roman"/>
          <w:sz w:val="24"/>
          <w:szCs w:val="24"/>
        </w:rPr>
        <w:t>creşterea</w:t>
      </w:r>
      <w:proofErr w:type="spellEnd"/>
      <w:r w:rsidRPr="000121C3">
        <w:rPr>
          <w:rFonts w:ascii="Times New Roman" w:hAnsi="Times New Roman"/>
          <w:sz w:val="24"/>
          <w:szCs w:val="24"/>
        </w:rPr>
        <w:t xml:space="preserve"> vit</w:t>
      </w:r>
      <w:r>
        <w:rPr>
          <w:rFonts w:ascii="Times New Roman" w:hAnsi="Times New Roman"/>
          <w:sz w:val="24"/>
          <w:szCs w:val="24"/>
        </w:rPr>
        <w:t>ezei de deformare</w:t>
      </w:r>
      <w:r w:rsidRPr="000121C3">
        <w:rPr>
          <w:rFonts w:ascii="Times New Roman" w:hAnsi="Times New Roman"/>
          <w:sz w:val="24"/>
          <w:szCs w:val="24"/>
        </w:rPr>
        <w:t xml:space="preserve">. Pentru </w:t>
      </w:r>
      <w:proofErr w:type="spellStart"/>
      <w:r w:rsidRPr="000121C3">
        <w:rPr>
          <w:rFonts w:ascii="Times New Roman" w:hAnsi="Times New Roman"/>
          <w:sz w:val="24"/>
          <w:szCs w:val="24"/>
        </w:rPr>
        <w:t>oţelurile</w:t>
      </w:r>
      <w:proofErr w:type="spellEnd"/>
      <w:r w:rsidRPr="000121C3">
        <w:rPr>
          <w:rFonts w:ascii="Times New Roman" w:hAnsi="Times New Roman"/>
          <w:sz w:val="24"/>
          <w:szCs w:val="24"/>
        </w:rPr>
        <w:t xml:space="preserve"> folosite în industria constructoare de vagoane</w:t>
      </w:r>
      <w:r w:rsidR="008948B3">
        <w:rPr>
          <w:rFonts w:ascii="Times New Roman" w:hAnsi="Times New Roman"/>
          <w:sz w:val="24"/>
          <w:szCs w:val="24"/>
        </w:rPr>
        <w:t xml:space="preserve">, </w:t>
      </w:r>
      <w:r w:rsidRPr="000121C3">
        <w:rPr>
          <w:rFonts w:ascii="Times New Roman" w:hAnsi="Times New Roman"/>
          <w:sz w:val="24"/>
          <w:szCs w:val="24"/>
        </w:rPr>
        <w:t xml:space="preserve">limitele de elasticitate dinamică la solicitarea </w:t>
      </w:r>
      <w:r w:rsidR="00E05140">
        <w:rPr>
          <w:rFonts w:ascii="Times New Roman" w:hAnsi="Times New Roman"/>
          <w:sz w:val="24"/>
          <w:szCs w:val="24"/>
        </w:rPr>
        <w:t xml:space="preserve">axială </w:t>
      </w:r>
      <w:r w:rsidRPr="000121C3">
        <w:rPr>
          <w:rFonts w:ascii="Times New Roman" w:hAnsi="Times New Roman"/>
          <w:sz w:val="24"/>
          <w:szCs w:val="24"/>
        </w:rPr>
        <w:t xml:space="preserve">se majorează cu 20 - 30 % </w:t>
      </w:r>
      <w:proofErr w:type="spellStart"/>
      <w:r w:rsidRPr="000121C3">
        <w:rPr>
          <w:rFonts w:ascii="Times New Roman" w:hAnsi="Times New Roman"/>
          <w:sz w:val="24"/>
          <w:szCs w:val="24"/>
        </w:rPr>
        <w:t>faţă</w:t>
      </w:r>
      <w:proofErr w:type="spellEnd"/>
      <w:r w:rsidRPr="000121C3">
        <w:rPr>
          <w:rFonts w:ascii="Times New Roman" w:hAnsi="Times New Roman"/>
          <w:sz w:val="24"/>
          <w:szCs w:val="24"/>
        </w:rPr>
        <w:t xml:space="preserve"> de limita de elasticitate statică atunci când viteza de deformare este de 50 - 400 </w:t>
      </w:r>
      <w:r w:rsidRPr="000121C3">
        <w:rPr>
          <w:rFonts w:ascii="Times New Roman" w:hAnsi="Times New Roman"/>
          <w:sz w:val="24"/>
          <w:szCs w:val="24"/>
        </w:rPr>
        <w:sym w:font="Bookman Old Style" w:char="2030"/>
      </w:r>
      <w:r w:rsidRPr="000121C3">
        <w:rPr>
          <w:rFonts w:ascii="Times New Roman" w:hAnsi="Times New Roman"/>
          <w:sz w:val="24"/>
          <w:szCs w:val="24"/>
        </w:rPr>
        <w:t xml:space="preserve"> sec </w:t>
      </w:r>
      <w:r w:rsidRPr="000121C3">
        <w:rPr>
          <w:rFonts w:ascii="Times New Roman" w:hAnsi="Times New Roman"/>
          <w:sz w:val="24"/>
          <w:szCs w:val="24"/>
          <w:vertAlign w:val="superscript"/>
        </w:rPr>
        <w:t xml:space="preserve">-1 </w:t>
      </w:r>
      <w:r w:rsidRPr="000121C3">
        <w:rPr>
          <w:rFonts w:ascii="Times New Roman" w:hAnsi="Times New Roman"/>
          <w:sz w:val="24"/>
          <w:szCs w:val="24"/>
        </w:rPr>
        <w:t>.</w:t>
      </w:r>
    </w:p>
    <w:p w:rsidR="00247D26" w:rsidRPr="000121C3" w:rsidRDefault="00247D26" w:rsidP="00247D26">
      <w:pPr>
        <w:spacing w:after="0" w:line="360" w:lineRule="auto"/>
        <w:jc w:val="both"/>
        <w:rPr>
          <w:rFonts w:ascii="Times New Roman" w:hAnsi="Times New Roman"/>
          <w:sz w:val="24"/>
          <w:szCs w:val="24"/>
        </w:rPr>
      </w:pPr>
      <w:r w:rsidRPr="000121C3">
        <w:rPr>
          <w:rFonts w:ascii="Times New Roman" w:hAnsi="Times New Roman"/>
          <w:sz w:val="24"/>
          <w:szCs w:val="24"/>
        </w:rPr>
        <w:tab/>
        <w:t xml:space="preserve">2. Verificarea  structurii  de  </w:t>
      </w:r>
      <w:proofErr w:type="spellStart"/>
      <w:r w:rsidRPr="000121C3">
        <w:rPr>
          <w:rFonts w:ascii="Times New Roman" w:hAnsi="Times New Roman"/>
          <w:sz w:val="24"/>
          <w:szCs w:val="24"/>
        </w:rPr>
        <w:t>rezistenţă</w:t>
      </w:r>
      <w:proofErr w:type="spellEnd"/>
      <w:r w:rsidRPr="000121C3">
        <w:rPr>
          <w:rFonts w:ascii="Times New Roman" w:hAnsi="Times New Roman"/>
          <w:sz w:val="24"/>
          <w:szCs w:val="24"/>
        </w:rPr>
        <w:t xml:space="preserve">  la </w:t>
      </w:r>
      <w:proofErr w:type="spellStart"/>
      <w:r w:rsidRPr="000121C3">
        <w:rPr>
          <w:rFonts w:ascii="Times New Roman" w:hAnsi="Times New Roman"/>
          <w:sz w:val="24"/>
          <w:szCs w:val="24"/>
        </w:rPr>
        <w:t>şocuri</w:t>
      </w:r>
      <w:proofErr w:type="spellEnd"/>
      <w:r w:rsidRPr="000121C3">
        <w:rPr>
          <w:rFonts w:ascii="Times New Roman" w:hAnsi="Times New Roman"/>
          <w:sz w:val="24"/>
          <w:szCs w:val="24"/>
        </w:rPr>
        <w:t xml:space="preserve"> repetate. Încercările trebuie să asigure numărul </w:t>
      </w:r>
      <w:proofErr w:type="spellStart"/>
      <w:r w:rsidRPr="000121C3">
        <w:rPr>
          <w:rFonts w:ascii="Times New Roman" w:hAnsi="Times New Roman"/>
          <w:sz w:val="24"/>
          <w:szCs w:val="24"/>
        </w:rPr>
        <w:t>şocurilor</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şi</w:t>
      </w:r>
      <w:proofErr w:type="spellEnd"/>
      <w:r w:rsidRPr="000121C3">
        <w:rPr>
          <w:rFonts w:ascii="Times New Roman" w:hAnsi="Times New Roman"/>
          <w:sz w:val="24"/>
          <w:szCs w:val="24"/>
        </w:rPr>
        <w:t xml:space="preserve"> mărimea </w:t>
      </w:r>
      <w:proofErr w:type="spellStart"/>
      <w:r w:rsidRPr="000121C3">
        <w:rPr>
          <w:rFonts w:ascii="Times New Roman" w:hAnsi="Times New Roman"/>
          <w:sz w:val="24"/>
          <w:szCs w:val="24"/>
        </w:rPr>
        <w:t>forţei</w:t>
      </w:r>
      <w:proofErr w:type="spellEnd"/>
      <w:r w:rsidRPr="000121C3">
        <w:rPr>
          <w:rFonts w:ascii="Times New Roman" w:hAnsi="Times New Roman"/>
          <w:sz w:val="24"/>
          <w:szCs w:val="24"/>
        </w:rPr>
        <w:t xml:space="preserve"> transmise vagoanelor în acord cu nivelul deteriorărilor cumulate ale structurilor de </w:t>
      </w:r>
      <w:proofErr w:type="spellStart"/>
      <w:r w:rsidRPr="000121C3">
        <w:rPr>
          <w:rFonts w:ascii="Times New Roman" w:hAnsi="Times New Roman"/>
          <w:sz w:val="24"/>
          <w:szCs w:val="24"/>
        </w:rPr>
        <w:t>rezistenţă</w:t>
      </w:r>
      <w:proofErr w:type="spellEnd"/>
      <w:r w:rsidRPr="000121C3">
        <w:rPr>
          <w:rFonts w:ascii="Times New Roman" w:hAnsi="Times New Roman"/>
          <w:sz w:val="24"/>
          <w:szCs w:val="24"/>
        </w:rPr>
        <w:t xml:space="preserve">, care determină o durată de </w:t>
      </w:r>
      <w:proofErr w:type="spellStart"/>
      <w:r w:rsidRPr="000121C3">
        <w:rPr>
          <w:rFonts w:ascii="Times New Roman" w:hAnsi="Times New Roman"/>
          <w:sz w:val="24"/>
          <w:szCs w:val="24"/>
        </w:rPr>
        <w:t>viaţă</w:t>
      </w:r>
      <w:proofErr w:type="spellEnd"/>
      <w:r w:rsidRPr="000121C3">
        <w:rPr>
          <w:rFonts w:ascii="Times New Roman" w:hAnsi="Times New Roman"/>
          <w:sz w:val="24"/>
          <w:szCs w:val="24"/>
        </w:rPr>
        <w:t xml:space="preserve"> acceptată în exploatare. </w:t>
      </w:r>
      <w:r w:rsidRPr="000121C3">
        <w:rPr>
          <w:rFonts w:ascii="Times New Roman" w:hAnsi="Times New Roman"/>
          <w:sz w:val="24"/>
          <w:szCs w:val="24"/>
        </w:rPr>
        <w:lastRenderedPageBreak/>
        <w:t xml:space="preserve">UIC impune încercarea la 40 de </w:t>
      </w:r>
      <w:proofErr w:type="spellStart"/>
      <w:r w:rsidRPr="000121C3">
        <w:rPr>
          <w:rFonts w:ascii="Times New Roman" w:hAnsi="Times New Roman"/>
          <w:sz w:val="24"/>
          <w:szCs w:val="24"/>
        </w:rPr>
        <w:t>şocuri</w:t>
      </w:r>
      <w:proofErr w:type="spellEnd"/>
      <w:r w:rsidRPr="000121C3">
        <w:rPr>
          <w:rFonts w:ascii="Times New Roman" w:hAnsi="Times New Roman"/>
          <w:sz w:val="24"/>
          <w:szCs w:val="24"/>
        </w:rPr>
        <w:t xml:space="preserve"> cu </w:t>
      </w:r>
      <w:proofErr w:type="spellStart"/>
      <w:r w:rsidRPr="000121C3">
        <w:rPr>
          <w:rFonts w:ascii="Times New Roman" w:hAnsi="Times New Roman"/>
          <w:sz w:val="24"/>
          <w:szCs w:val="24"/>
        </w:rPr>
        <w:t>forţa</w:t>
      </w:r>
      <w:proofErr w:type="spellEnd"/>
      <w:r w:rsidRPr="000121C3">
        <w:rPr>
          <w:rFonts w:ascii="Times New Roman" w:hAnsi="Times New Roman"/>
          <w:sz w:val="24"/>
          <w:szCs w:val="24"/>
        </w:rPr>
        <w:t xml:space="preserve"> transmisă de 3MN, care corespunde unei durate de </w:t>
      </w:r>
      <w:proofErr w:type="spellStart"/>
      <w:r w:rsidRPr="000121C3">
        <w:rPr>
          <w:rFonts w:ascii="Times New Roman" w:hAnsi="Times New Roman"/>
          <w:sz w:val="24"/>
          <w:szCs w:val="24"/>
        </w:rPr>
        <w:t>viaţ</w:t>
      </w:r>
      <w:r>
        <w:rPr>
          <w:rFonts w:ascii="Times New Roman" w:hAnsi="Times New Roman"/>
          <w:sz w:val="24"/>
          <w:szCs w:val="24"/>
        </w:rPr>
        <w:t>ă</w:t>
      </w:r>
      <w:proofErr w:type="spellEnd"/>
      <w:r>
        <w:rPr>
          <w:rFonts w:ascii="Times New Roman" w:hAnsi="Times New Roman"/>
          <w:sz w:val="24"/>
          <w:szCs w:val="24"/>
        </w:rPr>
        <w:t xml:space="preserve"> de aproximativ 16 ani</w:t>
      </w:r>
      <w:r w:rsidRPr="000121C3">
        <w:rPr>
          <w:rFonts w:ascii="Times New Roman" w:hAnsi="Times New Roman"/>
          <w:sz w:val="24"/>
          <w:szCs w:val="24"/>
        </w:rPr>
        <w:t xml:space="preserve">.  </w:t>
      </w:r>
    </w:p>
    <w:p w:rsidR="00247D26" w:rsidRPr="000121C3" w:rsidRDefault="00247D26" w:rsidP="00247D26">
      <w:pPr>
        <w:spacing w:after="0" w:line="360" w:lineRule="auto"/>
        <w:jc w:val="both"/>
        <w:rPr>
          <w:rFonts w:ascii="Times New Roman" w:hAnsi="Times New Roman"/>
          <w:sz w:val="24"/>
          <w:szCs w:val="24"/>
        </w:rPr>
      </w:pPr>
      <w:r w:rsidRPr="000121C3">
        <w:rPr>
          <w:rFonts w:ascii="Times New Roman" w:hAnsi="Times New Roman"/>
          <w:sz w:val="24"/>
          <w:szCs w:val="24"/>
        </w:rPr>
        <w:tab/>
        <w:t xml:space="preserve">3. Urmărirea   efectelor   </w:t>
      </w:r>
      <w:proofErr w:type="spellStart"/>
      <w:r w:rsidRPr="000121C3">
        <w:rPr>
          <w:rFonts w:ascii="Times New Roman" w:hAnsi="Times New Roman"/>
          <w:sz w:val="24"/>
          <w:szCs w:val="24"/>
        </w:rPr>
        <w:t>forţelor</w:t>
      </w:r>
      <w:proofErr w:type="spellEnd"/>
      <w:r w:rsidRPr="000121C3">
        <w:rPr>
          <w:rFonts w:ascii="Times New Roman" w:hAnsi="Times New Roman"/>
          <w:sz w:val="24"/>
          <w:szCs w:val="24"/>
        </w:rPr>
        <w:t xml:space="preserve">   de   </w:t>
      </w:r>
      <w:proofErr w:type="spellStart"/>
      <w:r w:rsidRPr="000121C3">
        <w:rPr>
          <w:rFonts w:ascii="Times New Roman" w:hAnsi="Times New Roman"/>
          <w:sz w:val="24"/>
          <w:szCs w:val="24"/>
        </w:rPr>
        <w:t>inerţie</w:t>
      </w:r>
      <w:proofErr w:type="spellEnd"/>
      <w:r w:rsidRPr="000121C3">
        <w:rPr>
          <w:rFonts w:ascii="Times New Roman" w:hAnsi="Times New Roman"/>
          <w:sz w:val="24"/>
          <w:szCs w:val="24"/>
        </w:rPr>
        <w:t xml:space="preserve">   datorate </w:t>
      </w:r>
      <w:proofErr w:type="spellStart"/>
      <w:r w:rsidRPr="000121C3">
        <w:rPr>
          <w:rFonts w:ascii="Times New Roman" w:hAnsi="Times New Roman"/>
          <w:sz w:val="24"/>
          <w:szCs w:val="24"/>
        </w:rPr>
        <w:t>acceleraţiilor</w:t>
      </w:r>
      <w:proofErr w:type="spellEnd"/>
      <w:r w:rsidRPr="000121C3">
        <w:rPr>
          <w:rFonts w:ascii="Times New Roman" w:hAnsi="Times New Roman"/>
          <w:sz w:val="24"/>
          <w:szCs w:val="24"/>
        </w:rPr>
        <w:t xml:space="preserve"> imprimate vagoanelor. După încercări, starea tehnică generală </w:t>
      </w:r>
      <w:proofErr w:type="spellStart"/>
      <w:r w:rsidRPr="000121C3">
        <w:rPr>
          <w:rFonts w:ascii="Times New Roman" w:hAnsi="Times New Roman"/>
          <w:sz w:val="24"/>
          <w:szCs w:val="24"/>
        </w:rPr>
        <w:t>şi</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funcţiunile</w:t>
      </w:r>
      <w:proofErr w:type="spellEnd"/>
      <w:r w:rsidRPr="000121C3">
        <w:rPr>
          <w:rFonts w:ascii="Times New Roman" w:hAnsi="Times New Roman"/>
          <w:sz w:val="24"/>
          <w:szCs w:val="24"/>
        </w:rPr>
        <w:t xml:space="preserve"> vagonului trebuie să se păstreze în limite acceptate de </w:t>
      </w:r>
      <w:proofErr w:type="spellStart"/>
      <w:r w:rsidRPr="000121C3">
        <w:rPr>
          <w:rFonts w:ascii="Times New Roman" w:hAnsi="Times New Roman"/>
          <w:sz w:val="24"/>
          <w:szCs w:val="24"/>
        </w:rPr>
        <w:t>condiţiile</w:t>
      </w:r>
      <w:proofErr w:type="spellEnd"/>
      <w:r w:rsidRPr="000121C3">
        <w:rPr>
          <w:rFonts w:ascii="Times New Roman" w:hAnsi="Times New Roman"/>
          <w:sz w:val="24"/>
          <w:szCs w:val="24"/>
        </w:rPr>
        <w:t xml:space="preserve"> de exploatare. </w:t>
      </w:r>
    </w:p>
    <w:p w:rsidR="00247D26" w:rsidRPr="000121C3" w:rsidRDefault="00247D26" w:rsidP="00247D26">
      <w:pPr>
        <w:spacing w:after="0" w:line="360" w:lineRule="auto"/>
        <w:jc w:val="both"/>
        <w:rPr>
          <w:rFonts w:ascii="Times New Roman" w:hAnsi="Times New Roman"/>
          <w:sz w:val="24"/>
          <w:szCs w:val="24"/>
        </w:rPr>
      </w:pPr>
      <w:r w:rsidRPr="000121C3">
        <w:rPr>
          <w:rFonts w:ascii="Times New Roman" w:hAnsi="Times New Roman"/>
          <w:sz w:val="24"/>
          <w:szCs w:val="24"/>
        </w:rPr>
        <w:tab/>
        <w:t xml:space="preserve">4. Verificarea   bunei   </w:t>
      </w:r>
      <w:proofErr w:type="spellStart"/>
      <w:r w:rsidRPr="000121C3">
        <w:rPr>
          <w:rFonts w:ascii="Times New Roman" w:hAnsi="Times New Roman"/>
          <w:sz w:val="24"/>
          <w:szCs w:val="24"/>
        </w:rPr>
        <w:t>funcţionări</w:t>
      </w:r>
      <w:proofErr w:type="spellEnd"/>
      <w:r w:rsidRPr="000121C3">
        <w:rPr>
          <w:rFonts w:ascii="Times New Roman" w:hAnsi="Times New Roman"/>
          <w:sz w:val="24"/>
          <w:szCs w:val="24"/>
        </w:rPr>
        <w:t xml:space="preserve">   a  tampoanelor  sau amortizorilor cuplă centrală</w:t>
      </w:r>
      <w:r w:rsidR="00E05140">
        <w:rPr>
          <w:rFonts w:ascii="Times New Roman" w:hAnsi="Times New Roman"/>
          <w:sz w:val="24"/>
          <w:szCs w:val="24"/>
        </w:rPr>
        <w:t xml:space="preserve"> și</w:t>
      </w:r>
      <w:r w:rsidRPr="000121C3">
        <w:rPr>
          <w:rFonts w:ascii="Times New Roman" w:hAnsi="Times New Roman"/>
          <w:sz w:val="24"/>
          <w:szCs w:val="24"/>
        </w:rPr>
        <w:t xml:space="preserve"> </w:t>
      </w:r>
      <w:r w:rsidR="00E05140">
        <w:rPr>
          <w:rFonts w:ascii="Times New Roman" w:hAnsi="Times New Roman"/>
          <w:sz w:val="24"/>
          <w:szCs w:val="24"/>
        </w:rPr>
        <w:t xml:space="preserve">a </w:t>
      </w:r>
      <w:r w:rsidRPr="000121C3">
        <w:rPr>
          <w:rFonts w:ascii="Times New Roman" w:hAnsi="Times New Roman"/>
          <w:sz w:val="24"/>
          <w:szCs w:val="24"/>
        </w:rPr>
        <w:t xml:space="preserve">modului lor de fixare. În urma încercărilor se </w:t>
      </w:r>
      <w:proofErr w:type="spellStart"/>
      <w:r w:rsidRPr="000121C3">
        <w:rPr>
          <w:rFonts w:ascii="Times New Roman" w:hAnsi="Times New Roman"/>
          <w:sz w:val="24"/>
          <w:szCs w:val="24"/>
        </w:rPr>
        <w:t>stabileşte</w:t>
      </w:r>
      <w:proofErr w:type="spellEnd"/>
      <w:r w:rsidRPr="000121C3">
        <w:rPr>
          <w:rFonts w:ascii="Times New Roman" w:hAnsi="Times New Roman"/>
          <w:sz w:val="24"/>
          <w:szCs w:val="24"/>
        </w:rPr>
        <w:t xml:space="preserve"> dacă izolatorii de </w:t>
      </w:r>
      <w:proofErr w:type="spellStart"/>
      <w:r w:rsidRPr="000121C3">
        <w:rPr>
          <w:rFonts w:ascii="Times New Roman" w:hAnsi="Times New Roman"/>
          <w:sz w:val="24"/>
          <w:szCs w:val="24"/>
        </w:rPr>
        <w:t>şoc</w:t>
      </w:r>
      <w:proofErr w:type="spellEnd"/>
      <w:r w:rsidRPr="000121C3">
        <w:rPr>
          <w:rFonts w:ascii="Times New Roman" w:hAnsi="Times New Roman"/>
          <w:sz w:val="24"/>
          <w:szCs w:val="24"/>
        </w:rPr>
        <w:t xml:space="preserve"> au capacitatea de înmagazinare a energiei </w:t>
      </w:r>
      <w:proofErr w:type="spellStart"/>
      <w:r w:rsidRPr="000121C3">
        <w:rPr>
          <w:rFonts w:ascii="Times New Roman" w:hAnsi="Times New Roman"/>
          <w:sz w:val="24"/>
          <w:szCs w:val="24"/>
        </w:rPr>
        <w:t>potenţiale</w:t>
      </w:r>
      <w:proofErr w:type="spellEnd"/>
      <w:r w:rsidRPr="000121C3">
        <w:rPr>
          <w:rFonts w:ascii="Times New Roman" w:hAnsi="Times New Roman"/>
          <w:sz w:val="24"/>
          <w:szCs w:val="24"/>
        </w:rPr>
        <w:t xml:space="preserve"> de </w:t>
      </w:r>
      <w:proofErr w:type="spellStart"/>
      <w:r w:rsidRPr="000121C3">
        <w:rPr>
          <w:rFonts w:ascii="Times New Roman" w:hAnsi="Times New Roman"/>
          <w:sz w:val="24"/>
          <w:szCs w:val="24"/>
        </w:rPr>
        <w:t>deformaţie</w:t>
      </w:r>
      <w:proofErr w:type="spellEnd"/>
      <w:r w:rsidRPr="000121C3">
        <w:rPr>
          <w:rFonts w:ascii="Times New Roman" w:hAnsi="Times New Roman"/>
          <w:sz w:val="24"/>
          <w:szCs w:val="24"/>
        </w:rPr>
        <w:t xml:space="preserve"> la nivelul necesar sau se impune înlocuirea lor cu izolatori de </w:t>
      </w:r>
      <w:proofErr w:type="spellStart"/>
      <w:r w:rsidRPr="000121C3">
        <w:rPr>
          <w:rFonts w:ascii="Times New Roman" w:hAnsi="Times New Roman"/>
          <w:sz w:val="24"/>
          <w:szCs w:val="24"/>
        </w:rPr>
        <w:t>şoc</w:t>
      </w:r>
      <w:proofErr w:type="spellEnd"/>
      <w:r w:rsidRPr="000121C3">
        <w:rPr>
          <w:rFonts w:ascii="Times New Roman" w:hAnsi="Times New Roman"/>
          <w:sz w:val="24"/>
          <w:szCs w:val="24"/>
        </w:rPr>
        <w:t xml:space="preserve"> de capacitate mărită . </w:t>
      </w:r>
    </w:p>
    <w:p w:rsidR="00247D26" w:rsidRPr="000121C3" w:rsidRDefault="00247D26" w:rsidP="00247D26">
      <w:pPr>
        <w:spacing w:after="0" w:line="360" w:lineRule="auto"/>
        <w:jc w:val="both"/>
        <w:rPr>
          <w:rFonts w:ascii="Times New Roman" w:hAnsi="Times New Roman"/>
          <w:sz w:val="24"/>
          <w:szCs w:val="24"/>
        </w:rPr>
      </w:pPr>
      <w:r w:rsidRPr="000121C3">
        <w:rPr>
          <w:rFonts w:ascii="Times New Roman" w:hAnsi="Times New Roman"/>
          <w:sz w:val="24"/>
          <w:szCs w:val="24"/>
        </w:rPr>
        <w:tab/>
        <w:t xml:space="preserve">5. Adoptarea  unor  </w:t>
      </w:r>
      <w:proofErr w:type="spellStart"/>
      <w:r w:rsidRPr="000121C3">
        <w:rPr>
          <w:rFonts w:ascii="Times New Roman" w:hAnsi="Times New Roman"/>
          <w:sz w:val="24"/>
          <w:szCs w:val="24"/>
        </w:rPr>
        <w:t>soluţii</w:t>
      </w:r>
      <w:proofErr w:type="spellEnd"/>
      <w:r w:rsidRPr="000121C3">
        <w:rPr>
          <w:rFonts w:ascii="Times New Roman" w:hAnsi="Times New Roman"/>
          <w:sz w:val="24"/>
          <w:szCs w:val="24"/>
        </w:rPr>
        <w:t xml:space="preserve">  constructive  care să elimine posibilitatea </w:t>
      </w:r>
      <w:proofErr w:type="spellStart"/>
      <w:r w:rsidRPr="000121C3">
        <w:rPr>
          <w:rFonts w:ascii="Times New Roman" w:hAnsi="Times New Roman"/>
          <w:sz w:val="24"/>
          <w:szCs w:val="24"/>
        </w:rPr>
        <w:t>apariţiei</w:t>
      </w:r>
      <w:proofErr w:type="spellEnd"/>
      <w:r w:rsidRPr="000121C3">
        <w:rPr>
          <w:rFonts w:ascii="Times New Roman" w:hAnsi="Times New Roman"/>
          <w:sz w:val="24"/>
          <w:szCs w:val="24"/>
        </w:rPr>
        <w:t xml:space="preserve"> unor </w:t>
      </w:r>
      <w:proofErr w:type="spellStart"/>
      <w:r w:rsidRPr="000121C3">
        <w:rPr>
          <w:rFonts w:ascii="Times New Roman" w:hAnsi="Times New Roman"/>
          <w:sz w:val="24"/>
          <w:szCs w:val="24"/>
        </w:rPr>
        <w:t>deformaţii</w:t>
      </w:r>
      <w:proofErr w:type="spellEnd"/>
      <w:r w:rsidRPr="000121C3">
        <w:rPr>
          <w:rFonts w:ascii="Times New Roman" w:hAnsi="Times New Roman"/>
          <w:sz w:val="24"/>
          <w:szCs w:val="24"/>
        </w:rPr>
        <w:t xml:space="preserve"> permanente sau, după caz, a unor </w:t>
      </w:r>
      <w:proofErr w:type="spellStart"/>
      <w:r w:rsidRPr="000121C3">
        <w:rPr>
          <w:rFonts w:ascii="Times New Roman" w:hAnsi="Times New Roman"/>
          <w:sz w:val="24"/>
          <w:szCs w:val="24"/>
        </w:rPr>
        <w:t>de</w:t>
      </w:r>
      <w:r w:rsidR="0003638B">
        <w:rPr>
          <w:rFonts w:ascii="Times New Roman" w:hAnsi="Times New Roman"/>
          <w:sz w:val="24"/>
          <w:szCs w:val="24"/>
        </w:rPr>
        <w:t>formaţii</w:t>
      </w:r>
      <w:proofErr w:type="spellEnd"/>
      <w:r w:rsidR="0003638B">
        <w:rPr>
          <w:rFonts w:ascii="Times New Roman" w:hAnsi="Times New Roman"/>
          <w:sz w:val="24"/>
          <w:szCs w:val="24"/>
        </w:rPr>
        <w:t xml:space="preserve"> permanente cumulate peste</w:t>
      </w:r>
      <w:r w:rsidRPr="000121C3">
        <w:rPr>
          <w:rFonts w:ascii="Times New Roman" w:hAnsi="Times New Roman"/>
          <w:sz w:val="24"/>
          <w:szCs w:val="24"/>
        </w:rPr>
        <w:t xml:space="preserve"> valoarea de 2 </w:t>
      </w:r>
      <w:r w:rsidRPr="000121C3">
        <w:rPr>
          <w:rFonts w:ascii="Times New Roman" w:hAnsi="Times New Roman"/>
          <w:sz w:val="24"/>
          <w:szCs w:val="24"/>
        </w:rPr>
        <w:sym w:font="Bookman Old Style" w:char="2030"/>
      </w:r>
      <w:r w:rsidRPr="000121C3">
        <w:rPr>
          <w:rFonts w:ascii="Times New Roman" w:hAnsi="Times New Roman"/>
          <w:sz w:val="24"/>
          <w:szCs w:val="24"/>
        </w:rPr>
        <w:t xml:space="preserve"> în urma seriei de 40 tamp</w:t>
      </w:r>
      <w:r>
        <w:rPr>
          <w:rFonts w:ascii="Times New Roman" w:hAnsi="Times New Roman"/>
          <w:sz w:val="24"/>
          <w:szCs w:val="24"/>
        </w:rPr>
        <w:t>onări.</w:t>
      </w:r>
      <w:r w:rsidRPr="000121C3">
        <w:rPr>
          <w:rFonts w:ascii="Times New Roman" w:hAnsi="Times New Roman"/>
          <w:sz w:val="24"/>
          <w:szCs w:val="24"/>
        </w:rPr>
        <w:t xml:space="preserve"> </w:t>
      </w:r>
    </w:p>
    <w:p w:rsidR="00247D26" w:rsidRPr="000121C3" w:rsidRDefault="00247D26" w:rsidP="00247D26">
      <w:pPr>
        <w:spacing w:after="0" w:line="360" w:lineRule="auto"/>
        <w:jc w:val="both"/>
        <w:rPr>
          <w:rFonts w:ascii="Times New Roman" w:hAnsi="Times New Roman"/>
          <w:sz w:val="24"/>
          <w:szCs w:val="24"/>
        </w:rPr>
      </w:pPr>
      <w:r w:rsidRPr="000121C3">
        <w:rPr>
          <w:rFonts w:ascii="Times New Roman" w:hAnsi="Times New Roman"/>
          <w:sz w:val="24"/>
          <w:szCs w:val="24"/>
        </w:rPr>
        <w:tab/>
        <w:t xml:space="preserve">6. Urmărirea   </w:t>
      </w:r>
      <w:proofErr w:type="spellStart"/>
      <w:r w:rsidRPr="000121C3">
        <w:rPr>
          <w:rFonts w:ascii="Times New Roman" w:hAnsi="Times New Roman"/>
          <w:sz w:val="24"/>
          <w:szCs w:val="24"/>
        </w:rPr>
        <w:t>relaţiei</w:t>
      </w:r>
      <w:proofErr w:type="spellEnd"/>
      <w:r w:rsidRPr="000121C3">
        <w:rPr>
          <w:rFonts w:ascii="Times New Roman" w:hAnsi="Times New Roman"/>
          <w:sz w:val="24"/>
          <w:szCs w:val="24"/>
        </w:rPr>
        <w:t xml:space="preserve">   boghiu-</w:t>
      </w:r>
      <w:proofErr w:type="spellStart"/>
      <w:r w:rsidRPr="000121C3">
        <w:rPr>
          <w:rFonts w:ascii="Times New Roman" w:hAnsi="Times New Roman"/>
          <w:sz w:val="24"/>
          <w:szCs w:val="24"/>
        </w:rPr>
        <w:t>şasiu</w:t>
      </w:r>
      <w:proofErr w:type="spellEnd"/>
      <w:r w:rsidRPr="000121C3">
        <w:rPr>
          <w:rFonts w:ascii="Times New Roman" w:hAnsi="Times New Roman"/>
          <w:sz w:val="24"/>
          <w:szCs w:val="24"/>
        </w:rPr>
        <w:t xml:space="preserve">   </w:t>
      </w:r>
      <w:proofErr w:type="spellStart"/>
      <w:r w:rsidRPr="000121C3">
        <w:rPr>
          <w:rFonts w:ascii="Times New Roman" w:hAnsi="Times New Roman"/>
          <w:sz w:val="24"/>
          <w:szCs w:val="24"/>
        </w:rPr>
        <w:t>şi</w:t>
      </w:r>
      <w:proofErr w:type="spellEnd"/>
      <w:r w:rsidRPr="000121C3">
        <w:rPr>
          <w:rFonts w:ascii="Times New Roman" w:hAnsi="Times New Roman"/>
          <w:sz w:val="24"/>
          <w:szCs w:val="24"/>
        </w:rPr>
        <w:t xml:space="preserve">   a   suspensiei boghiurilor, care trebuie să răspundă favorabil la solicitările de </w:t>
      </w:r>
      <w:proofErr w:type="spellStart"/>
      <w:r w:rsidRPr="000121C3">
        <w:rPr>
          <w:rFonts w:ascii="Times New Roman" w:hAnsi="Times New Roman"/>
          <w:sz w:val="24"/>
          <w:szCs w:val="24"/>
        </w:rPr>
        <w:t>şoc</w:t>
      </w:r>
      <w:proofErr w:type="spellEnd"/>
      <w:r w:rsidRPr="000121C3">
        <w:rPr>
          <w:rFonts w:ascii="Times New Roman" w:hAnsi="Times New Roman"/>
          <w:sz w:val="24"/>
          <w:szCs w:val="24"/>
        </w:rPr>
        <w:t xml:space="preserve">, garantând astfel </w:t>
      </w:r>
      <w:proofErr w:type="spellStart"/>
      <w:r w:rsidRPr="000121C3">
        <w:rPr>
          <w:rFonts w:ascii="Times New Roman" w:hAnsi="Times New Roman"/>
          <w:sz w:val="24"/>
          <w:szCs w:val="24"/>
        </w:rPr>
        <w:t>siguranţa</w:t>
      </w:r>
      <w:proofErr w:type="spellEnd"/>
      <w:r w:rsidRPr="000121C3">
        <w:rPr>
          <w:rFonts w:ascii="Times New Roman" w:hAnsi="Times New Roman"/>
          <w:sz w:val="24"/>
          <w:szCs w:val="24"/>
        </w:rPr>
        <w:t xml:space="preserve"> în </w:t>
      </w:r>
      <w:proofErr w:type="spellStart"/>
      <w:r w:rsidRPr="000121C3">
        <w:rPr>
          <w:rFonts w:ascii="Times New Roman" w:hAnsi="Times New Roman"/>
          <w:sz w:val="24"/>
          <w:szCs w:val="24"/>
        </w:rPr>
        <w:t>circulaţie</w:t>
      </w:r>
      <w:proofErr w:type="spellEnd"/>
      <w:r w:rsidRPr="000121C3">
        <w:rPr>
          <w:rFonts w:ascii="Times New Roman" w:hAnsi="Times New Roman"/>
          <w:sz w:val="24"/>
          <w:szCs w:val="24"/>
        </w:rPr>
        <w:t xml:space="preserve"> a vagoanelor. </w:t>
      </w:r>
    </w:p>
    <w:p w:rsidR="00247D26" w:rsidRDefault="00247D26" w:rsidP="00247D26">
      <w:pPr>
        <w:spacing w:after="0" w:line="360" w:lineRule="auto"/>
        <w:ind w:firstLine="708"/>
        <w:contextualSpacing/>
        <w:jc w:val="both"/>
        <w:rPr>
          <w:rFonts w:ascii="Times New Roman" w:hAnsi="Times New Roman"/>
          <w:sz w:val="24"/>
          <w:szCs w:val="24"/>
        </w:rPr>
      </w:pPr>
    </w:p>
    <w:p w:rsidR="00247D26" w:rsidRDefault="00247D26" w:rsidP="005A1AA3">
      <w:pPr>
        <w:spacing w:after="0" w:line="360" w:lineRule="auto"/>
        <w:jc w:val="both"/>
        <w:rPr>
          <w:rFonts w:ascii="Times New Roman" w:hAnsi="Times New Roman"/>
          <w:b/>
          <w:sz w:val="24"/>
          <w:szCs w:val="24"/>
        </w:rPr>
      </w:pPr>
      <w:r w:rsidRPr="008833DE">
        <w:rPr>
          <w:rFonts w:ascii="Times New Roman" w:hAnsi="Times New Roman"/>
          <w:b/>
          <w:sz w:val="24"/>
          <w:szCs w:val="24"/>
        </w:rPr>
        <w:t xml:space="preserve">Capitolul III: Studiu </w:t>
      </w:r>
      <w:proofErr w:type="spellStart"/>
      <w:r w:rsidRPr="008833DE">
        <w:rPr>
          <w:rFonts w:ascii="Times New Roman" w:hAnsi="Times New Roman"/>
          <w:b/>
          <w:sz w:val="24"/>
          <w:szCs w:val="24"/>
        </w:rPr>
        <w:t>şi</w:t>
      </w:r>
      <w:proofErr w:type="spellEnd"/>
      <w:r w:rsidRPr="008833DE">
        <w:rPr>
          <w:rFonts w:ascii="Times New Roman" w:hAnsi="Times New Roman"/>
          <w:b/>
          <w:sz w:val="24"/>
          <w:szCs w:val="24"/>
        </w:rPr>
        <w:t xml:space="preserve"> calculul teoretic în vederea stabilirii </w:t>
      </w:r>
      <w:proofErr w:type="spellStart"/>
      <w:r w:rsidRPr="008833DE">
        <w:rPr>
          <w:rFonts w:ascii="Times New Roman" w:hAnsi="Times New Roman"/>
          <w:b/>
          <w:sz w:val="24"/>
          <w:szCs w:val="24"/>
        </w:rPr>
        <w:t>soluţiilor</w:t>
      </w:r>
      <w:proofErr w:type="spellEnd"/>
      <w:r w:rsidRPr="008833DE">
        <w:rPr>
          <w:rFonts w:ascii="Times New Roman" w:hAnsi="Times New Roman"/>
          <w:b/>
          <w:sz w:val="24"/>
          <w:szCs w:val="24"/>
        </w:rPr>
        <w:t xml:space="preserve"> constructive ale</w:t>
      </w:r>
      <w:r w:rsidR="005A1AA3">
        <w:rPr>
          <w:rFonts w:ascii="Times New Roman" w:hAnsi="Times New Roman"/>
          <w:b/>
          <w:sz w:val="24"/>
          <w:szCs w:val="24"/>
        </w:rPr>
        <w:t xml:space="preserve"> </w:t>
      </w:r>
      <w:r w:rsidRPr="008833DE">
        <w:rPr>
          <w:rFonts w:ascii="Times New Roman" w:hAnsi="Times New Roman"/>
          <w:b/>
          <w:sz w:val="24"/>
          <w:szCs w:val="24"/>
        </w:rPr>
        <w:t xml:space="preserve"> str</w:t>
      </w:r>
      <w:r>
        <w:rPr>
          <w:rFonts w:ascii="Times New Roman" w:hAnsi="Times New Roman"/>
          <w:b/>
          <w:sz w:val="24"/>
          <w:szCs w:val="24"/>
        </w:rPr>
        <w:t xml:space="preserve">ucturilor portante </w:t>
      </w:r>
      <w:proofErr w:type="spellStart"/>
      <w:r>
        <w:rPr>
          <w:rFonts w:ascii="Times New Roman" w:hAnsi="Times New Roman"/>
          <w:b/>
          <w:sz w:val="24"/>
          <w:szCs w:val="24"/>
        </w:rPr>
        <w:t>şi</w:t>
      </w:r>
      <w:proofErr w:type="spellEnd"/>
      <w:r>
        <w:rPr>
          <w:rFonts w:ascii="Times New Roman" w:hAnsi="Times New Roman"/>
          <w:b/>
          <w:sz w:val="24"/>
          <w:szCs w:val="24"/>
        </w:rPr>
        <w:t xml:space="preserve"> elementelor</w:t>
      </w:r>
      <w:r w:rsidRPr="008833DE">
        <w:rPr>
          <w:rFonts w:ascii="Times New Roman" w:hAnsi="Times New Roman"/>
          <w:b/>
          <w:sz w:val="24"/>
          <w:szCs w:val="24"/>
        </w:rPr>
        <w:t xml:space="preserve"> elastice  ale vehiculelor feroviare pent</w:t>
      </w:r>
      <w:r>
        <w:rPr>
          <w:rFonts w:ascii="Times New Roman" w:hAnsi="Times New Roman"/>
          <w:b/>
          <w:sz w:val="24"/>
          <w:szCs w:val="24"/>
        </w:rPr>
        <w:t>ru transport</w:t>
      </w:r>
      <w:r w:rsidR="005A1AA3">
        <w:rPr>
          <w:rFonts w:ascii="Times New Roman" w:hAnsi="Times New Roman"/>
          <w:b/>
          <w:sz w:val="24"/>
          <w:szCs w:val="24"/>
        </w:rPr>
        <w:t xml:space="preserve"> </w:t>
      </w:r>
      <w:r>
        <w:rPr>
          <w:rFonts w:ascii="Times New Roman" w:hAnsi="Times New Roman"/>
          <w:b/>
          <w:sz w:val="24"/>
          <w:szCs w:val="24"/>
        </w:rPr>
        <w:t xml:space="preserve"> produse petroliere</w:t>
      </w:r>
    </w:p>
    <w:p w:rsidR="00247D26" w:rsidRDefault="00247D26" w:rsidP="00247D26">
      <w:pPr>
        <w:spacing w:after="0" w:line="360" w:lineRule="auto"/>
        <w:ind w:firstLine="708"/>
        <w:contextualSpacing/>
        <w:jc w:val="both"/>
        <w:rPr>
          <w:rFonts w:ascii="Times New Roman" w:hAnsi="Times New Roman"/>
          <w:sz w:val="24"/>
          <w:szCs w:val="24"/>
        </w:rPr>
      </w:pPr>
    </w:p>
    <w:p w:rsidR="00247D26" w:rsidRDefault="00247D26" w:rsidP="00247D26">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In </w:t>
      </w:r>
      <w:r w:rsidRPr="00E71864">
        <w:rPr>
          <w:rFonts w:ascii="Times New Roman" w:hAnsi="Times New Roman"/>
          <w:b/>
          <w:sz w:val="24"/>
          <w:szCs w:val="24"/>
        </w:rPr>
        <w:t>capitolul III</w:t>
      </w:r>
      <w:r>
        <w:rPr>
          <w:rFonts w:ascii="Times New Roman" w:hAnsi="Times New Roman"/>
          <w:sz w:val="24"/>
          <w:szCs w:val="24"/>
        </w:rPr>
        <w:t xml:space="preserve"> am prezentat calcule teoretice ale structurilor portante </w:t>
      </w:r>
      <w:proofErr w:type="spellStart"/>
      <w:r>
        <w:rPr>
          <w:rFonts w:ascii="Times New Roman" w:hAnsi="Times New Roman"/>
          <w:sz w:val="24"/>
          <w:szCs w:val="24"/>
        </w:rPr>
        <w:t>şi</w:t>
      </w:r>
      <w:proofErr w:type="spellEnd"/>
      <w:r>
        <w:rPr>
          <w:rFonts w:ascii="Times New Roman" w:hAnsi="Times New Roman"/>
          <w:sz w:val="24"/>
          <w:szCs w:val="24"/>
        </w:rPr>
        <w:t xml:space="preserve"> ale elementelor elastice ca parte a boghiurilor ce echipează vagoanele cisternă pentru transport produse petroliere.</w:t>
      </w:r>
    </w:p>
    <w:p w:rsidR="00247D26" w:rsidRPr="00F03A70" w:rsidRDefault="00247D26" w:rsidP="00247D26">
      <w:pPr>
        <w:spacing w:after="0" w:line="360" w:lineRule="auto"/>
        <w:ind w:firstLine="709"/>
        <w:jc w:val="both"/>
        <w:rPr>
          <w:rFonts w:ascii="Times New Roman" w:hAnsi="Times New Roman"/>
          <w:sz w:val="24"/>
          <w:szCs w:val="24"/>
        </w:rPr>
      </w:pPr>
      <w:r w:rsidRPr="00F03A70">
        <w:rPr>
          <w:rFonts w:ascii="Times New Roman" w:hAnsi="Times New Roman"/>
          <w:sz w:val="24"/>
          <w:szCs w:val="24"/>
        </w:rPr>
        <w:t xml:space="preserve">Atât excitațiile cât și răspunsurile în domeniul </w:t>
      </w:r>
      <w:proofErr w:type="spellStart"/>
      <w:r w:rsidRPr="00F03A70">
        <w:rPr>
          <w:rFonts w:ascii="Times New Roman" w:hAnsi="Times New Roman"/>
          <w:sz w:val="24"/>
          <w:szCs w:val="24"/>
        </w:rPr>
        <w:t>aleator</w:t>
      </w:r>
      <w:proofErr w:type="spellEnd"/>
      <w:r w:rsidRPr="00F03A70">
        <w:rPr>
          <w:rFonts w:ascii="Times New Roman" w:hAnsi="Times New Roman"/>
          <w:sz w:val="24"/>
          <w:szCs w:val="24"/>
        </w:rPr>
        <w:t xml:space="preserve"> sunt vibrații ale maselor vehiculului ce provoacă </w:t>
      </w:r>
      <w:r w:rsidR="00E07D8C">
        <w:rPr>
          <w:rFonts w:ascii="Times New Roman" w:hAnsi="Times New Roman"/>
          <w:sz w:val="24"/>
          <w:szCs w:val="24"/>
        </w:rPr>
        <w:t>oboseala</w:t>
      </w:r>
      <w:r w:rsidRPr="00F03A70">
        <w:rPr>
          <w:rFonts w:ascii="Times New Roman" w:hAnsi="Times New Roman"/>
          <w:sz w:val="24"/>
          <w:szCs w:val="24"/>
        </w:rPr>
        <w:t xml:space="preserve"> materialelor din care ele sunt construite. Amplitudinea excitațiilor determină în funcție de elementele elastice protectoare</w:t>
      </w:r>
      <w:r w:rsidR="008948B3">
        <w:rPr>
          <w:rFonts w:ascii="Times New Roman" w:hAnsi="Times New Roman"/>
          <w:sz w:val="24"/>
          <w:szCs w:val="24"/>
        </w:rPr>
        <w:t xml:space="preserve"> </w:t>
      </w:r>
      <w:r w:rsidRPr="00F03A70">
        <w:rPr>
          <w:rFonts w:ascii="Times New Roman" w:hAnsi="Times New Roman"/>
          <w:sz w:val="24"/>
          <w:szCs w:val="24"/>
        </w:rPr>
        <w:t>solicitarea r</w:t>
      </w:r>
      <w:r w:rsidR="00E07D8C">
        <w:rPr>
          <w:rFonts w:ascii="Times New Roman" w:hAnsi="Times New Roman"/>
          <w:sz w:val="24"/>
          <w:szCs w:val="24"/>
        </w:rPr>
        <w:t>eală a componentelor vehiculului</w:t>
      </w:r>
      <w:r w:rsidRPr="00F03A70">
        <w:rPr>
          <w:rFonts w:ascii="Times New Roman" w:hAnsi="Times New Roman"/>
          <w:sz w:val="24"/>
          <w:szCs w:val="24"/>
        </w:rPr>
        <w:t>.</w:t>
      </w:r>
      <w:r w:rsidR="00E07D8C">
        <w:rPr>
          <w:rFonts w:ascii="Times New Roman" w:hAnsi="Times New Roman"/>
          <w:sz w:val="24"/>
          <w:szCs w:val="24"/>
        </w:rPr>
        <w:t xml:space="preserve"> </w:t>
      </w:r>
      <w:r w:rsidRPr="00F03A70">
        <w:rPr>
          <w:rFonts w:ascii="Times New Roman" w:hAnsi="Times New Roman"/>
          <w:sz w:val="24"/>
          <w:szCs w:val="24"/>
        </w:rPr>
        <w:t xml:space="preserve">Vibrația </w:t>
      </w:r>
      <w:r w:rsidR="00E07D8C">
        <w:rPr>
          <w:rFonts w:ascii="Times New Roman" w:hAnsi="Times New Roman"/>
          <w:sz w:val="24"/>
          <w:szCs w:val="24"/>
        </w:rPr>
        <w:t>produce</w:t>
      </w:r>
      <w:r w:rsidRPr="00F03A70">
        <w:rPr>
          <w:rFonts w:ascii="Times New Roman" w:hAnsi="Times New Roman"/>
          <w:sz w:val="24"/>
          <w:szCs w:val="24"/>
        </w:rPr>
        <w:t xml:space="preserve"> fenomenul de </w:t>
      </w:r>
      <w:r w:rsidR="00E07D8C">
        <w:rPr>
          <w:rFonts w:ascii="Times New Roman" w:hAnsi="Times New Roman"/>
          <w:sz w:val="24"/>
          <w:szCs w:val="24"/>
        </w:rPr>
        <w:t>oboseală</w:t>
      </w:r>
      <w:r w:rsidRPr="00F03A70">
        <w:rPr>
          <w:rFonts w:ascii="Times New Roman" w:hAnsi="Times New Roman"/>
          <w:sz w:val="24"/>
          <w:szCs w:val="24"/>
        </w:rPr>
        <w:t>.</w:t>
      </w:r>
    </w:p>
    <w:p w:rsidR="00247D26" w:rsidRPr="00F03A70" w:rsidRDefault="00247D26" w:rsidP="00210571">
      <w:pPr>
        <w:spacing w:after="0" w:line="360" w:lineRule="auto"/>
        <w:ind w:firstLine="720"/>
        <w:jc w:val="both"/>
        <w:rPr>
          <w:rFonts w:ascii="Times New Roman" w:hAnsi="Times New Roman"/>
          <w:sz w:val="24"/>
          <w:szCs w:val="24"/>
        </w:rPr>
      </w:pPr>
      <w:r w:rsidRPr="00F03A70">
        <w:rPr>
          <w:rFonts w:ascii="Times New Roman" w:hAnsi="Times New Roman"/>
          <w:sz w:val="24"/>
          <w:szCs w:val="24"/>
        </w:rPr>
        <w:t>Trecând în domeniul variabil</w:t>
      </w:r>
      <w:r w:rsidR="008948B3">
        <w:rPr>
          <w:rFonts w:ascii="Times New Roman" w:hAnsi="Times New Roman"/>
          <w:sz w:val="24"/>
          <w:szCs w:val="24"/>
        </w:rPr>
        <w:t xml:space="preserve"> </w:t>
      </w:r>
      <w:r w:rsidRPr="00F03A70">
        <w:rPr>
          <w:rFonts w:ascii="Times New Roman" w:hAnsi="Times New Roman"/>
          <w:sz w:val="24"/>
          <w:szCs w:val="24"/>
        </w:rPr>
        <w:t xml:space="preserve">caracteristica stării limită – </w:t>
      </w:r>
      <w:proofErr w:type="spellStart"/>
      <w:r w:rsidRPr="00F03A70">
        <w:rPr>
          <w:rFonts w:ascii="Times New Roman" w:hAnsi="Times New Roman"/>
          <w:i/>
          <w:sz w:val="24"/>
          <w:szCs w:val="24"/>
        </w:rPr>
        <w:t>rezistenţa</w:t>
      </w:r>
      <w:proofErr w:type="spellEnd"/>
      <w:r w:rsidRPr="00F03A70">
        <w:rPr>
          <w:rFonts w:ascii="Times New Roman" w:hAnsi="Times New Roman"/>
          <w:i/>
          <w:sz w:val="24"/>
          <w:szCs w:val="24"/>
        </w:rPr>
        <w:t xml:space="preserve"> la oboseală</w:t>
      </w:r>
      <w:r w:rsidRPr="00F03A70">
        <w:rPr>
          <w:rFonts w:ascii="Times New Roman" w:hAnsi="Times New Roman"/>
          <w:sz w:val="24"/>
          <w:szCs w:val="24"/>
        </w:rPr>
        <w:t xml:space="preserve"> – nu mai este o mărime unică, ci poate lua o infinitate de valori, </w:t>
      </w:r>
      <w:r w:rsidR="008948B3">
        <w:rPr>
          <w:rFonts w:ascii="Times New Roman" w:hAnsi="Times New Roman"/>
          <w:sz w:val="24"/>
          <w:szCs w:val="24"/>
        </w:rPr>
        <w:t xml:space="preserve">în </w:t>
      </w:r>
      <w:proofErr w:type="spellStart"/>
      <w:r w:rsidRPr="00F03A70">
        <w:rPr>
          <w:rFonts w:ascii="Times New Roman" w:hAnsi="Times New Roman"/>
          <w:sz w:val="24"/>
          <w:szCs w:val="24"/>
        </w:rPr>
        <w:t>funcţie</w:t>
      </w:r>
      <w:proofErr w:type="spellEnd"/>
      <w:r w:rsidRPr="00F03A70">
        <w:rPr>
          <w:rFonts w:ascii="Times New Roman" w:hAnsi="Times New Roman"/>
          <w:sz w:val="24"/>
          <w:szCs w:val="24"/>
        </w:rPr>
        <w:t xml:space="preserve"> de o serie de factori. Ca urmare, proiectarea de </w:t>
      </w:r>
      <w:proofErr w:type="spellStart"/>
      <w:r w:rsidRPr="00F03A70">
        <w:rPr>
          <w:rFonts w:ascii="Times New Roman" w:hAnsi="Times New Roman"/>
          <w:sz w:val="24"/>
          <w:szCs w:val="24"/>
        </w:rPr>
        <w:t>rezistenţă</w:t>
      </w:r>
      <w:proofErr w:type="spellEnd"/>
      <w:r w:rsidRPr="00F03A70">
        <w:rPr>
          <w:rFonts w:ascii="Times New Roman" w:hAnsi="Times New Roman"/>
          <w:sz w:val="24"/>
          <w:szCs w:val="24"/>
        </w:rPr>
        <w:t xml:space="preserve"> nu se poate limita, în acest caz, la simpla aplicare a unor </w:t>
      </w:r>
      <w:proofErr w:type="spellStart"/>
      <w:r w:rsidRPr="00F03A70">
        <w:rPr>
          <w:rFonts w:ascii="Times New Roman" w:hAnsi="Times New Roman"/>
          <w:sz w:val="24"/>
          <w:szCs w:val="24"/>
        </w:rPr>
        <w:t>relaţii</w:t>
      </w:r>
      <w:proofErr w:type="spellEnd"/>
      <w:r w:rsidRPr="00F03A70">
        <w:rPr>
          <w:rFonts w:ascii="Times New Roman" w:hAnsi="Times New Roman"/>
          <w:sz w:val="24"/>
          <w:szCs w:val="24"/>
        </w:rPr>
        <w:t xml:space="preserve"> de dimensionare sau verificare; este necesar ca proiectantul să asigure, în afara unor dimensiuni geometrice, toate </w:t>
      </w:r>
      <w:proofErr w:type="spellStart"/>
      <w:r w:rsidRPr="00F03A70">
        <w:rPr>
          <w:rFonts w:ascii="Times New Roman" w:hAnsi="Times New Roman"/>
          <w:sz w:val="24"/>
          <w:szCs w:val="24"/>
        </w:rPr>
        <w:t>condiţiile</w:t>
      </w:r>
      <w:proofErr w:type="spellEnd"/>
      <w:r w:rsidRPr="00F03A70">
        <w:rPr>
          <w:rFonts w:ascii="Times New Roman" w:hAnsi="Times New Roman"/>
          <w:sz w:val="24"/>
          <w:szCs w:val="24"/>
        </w:rPr>
        <w:t xml:space="preserve"> tehnologice, constructive </w:t>
      </w:r>
      <w:proofErr w:type="spellStart"/>
      <w:r w:rsidRPr="00F03A70">
        <w:rPr>
          <w:rFonts w:ascii="Times New Roman" w:hAnsi="Times New Roman"/>
          <w:sz w:val="24"/>
          <w:szCs w:val="24"/>
        </w:rPr>
        <w:t>şi</w:t>
      </w:r>
      <w:proofErr w:type="spellEnd"/>
      <w:r w:rsidRPr="00F03A70">
        <w:rPr>
          <w:rFonts w:ascii="Times New Roman" w:hAnsi="Times New Roman"/>
          <w:sz w:val="24"/>
          <w:szCs w:val="24"/>
        </w:rPr>
        <w:t xml:space="preserve"> </w:t>
      </w:r>
      <w:proofErr w:type="spellStart"/>
      <w:r w:rsidRPr="00F03A70">
        <w:rPr>
          <w:rFonts w:ascii="Times New Roman" w:hAnsi="Times New Roman"/>
          <w:sz w:val="24"/>
          <w:szCs w:val="24"/>
        </w:rPr>
        <w:t>funcţionale</w:t>
      </w:r>
      <w:proofErr w:type="spellEnd"/>
      <w:r w:rsidRPr="00F03A70">
        <w:rPr>
          <w:rFonts w:ascii="Times New Roman" w:hAnsi="Times New Roman"/>
          <w:sz w:val="24"/>
          <w:szCs w:val="24"/>
        </w:rPr>
        <w:t xml:space="preserve">, care să garanteze o anumită </w:t>
      </w:r>
      <w:proofErr w:type="spellStart"/>
      <w:r w:rsidRPr="00F03A70">
        <w:rPr>
          <w:rFonts w:ascii="Times New Roman" w:hAnsi="Times New Roman"/>
          <w:sz w:val="24"/>
          <w:szCs w:val="24"/>
        </w:rPr>
        <w:t>rezistenţă</w:t>
      </w:r>
      <w:proofErr w:type="spellEnd"/>
      <w:r w:rsidRPr="00F03A70">
        <w:rPr>
          <w:rFonts w:ascii="Times New Roman" w:hAnsi="Times New Roman"/>
          <w:sz w:val="24"/>
          <w:szCs w:val="24"/>
        </w:rPr>
        <w:t xml:space="preserve"> la oboseală. </w:t>
      </w:r>
      <w:r w:rsidR="00210571">
        <w:rPr>
          <w:rFonts w:ascii="Times New Roman" w:hAnsi="Times New Roman"/>
          <w:sz w:val="24"/>
          <w:szCs w:val="24"/>
        </w:rPr>
        <w:t>Capitolul prezintă f</w:t>
      </w:r>
      <w:r w:rsidRPr="00F03A70">
        <w:rPr>
          <w:rFonts w:ascii="Times New Roman" w:hAnsi="Times New Roman"/>
          <w:sz w:val="24"/>
          <w:szCs w:val="24"/>
        </w:rPr>
        <w:t xml:space="preserve">actorii care influențează rezistența la oboseală și implicit </w:t>
      </w:r>
      <w:r w:rsidRPr="00F03A70">
        <w:rPr>
          <w:rFonts w:ascii="Times New Roman" w:hAnsi="Times New Roman"/>
          <w:sz w:val="24"/>
          <w:szCs w:val="24"/>
        </w:rPr>
        <w:lastRenderedPageBreak/>
        <w:t>durata de viață</w:t>
      </w:r>
      <w:r w:rsidR="00210571">
        <w:rPr>
          <w:rFonts w:ascii="Times New Roman" w:hAnsi="Times New Roman"/>
          <w:sz w:val="24"/>
          <w:szCs w:val="24"/>
        </w:rPr>
        <w:t>,</w:t>
      </w:r>
      <w:r w:rsidRPr="00F03A70">
        <w:rPr>
          <w:rFonts w:ascii="Times New Roman" w:hAnsi="Times New Roman"/>
          <w:sz w:val="24"/>
          <w:szCs w:val="24"/>
        </w:rPr>
        <w:t xml:space="preserve"> </w:t>
      </w:r>
      <w:r w:rsidR="00210571">
        <w:rPr>
          <w:rFonts w:ascii="Times New Roman" w:hAnsi="Times New Roman"/>
          <w:sz w:val="24"/>
          <w:szCs w:val="24"/>
        </w:rPr>
        <w:t xml:space="preserve">după cum urmează: </w:t>
      </w:r>
      <w:r w:rsidRPr="00F03A70">
        <w:rPr>
          <w:rFonts w:ascii="Times New Roman" w:hAnsi="Times New Roman"/>
          <w:sz w:val="24"/>
          <w:szCs w:val="24"/>
        </w:rPr>
        <w:t xml:space="preserve">factori de lucru </w:t>
      </w:r>
      <w:proofErr w:type="spellStart"/>
      <w:r w:rsidRPr="00F03A70">
        <w:rPr>
          <w:rFonts w:ascii="Times New Roman" w:hAnsi="Times New Roman"/>
          <w:sz w:val="24"/>
          <w:szCs w:val="24"/>
        </w:rPr>
        <w:t>determinaţi</w:t>
      </w:r>
      <w:proofErr w:type="spellEnd"/>
      <w:r w:rsidRPr="00F03A70">
        <w:rPr>
          <w:rFonts w:ascii="Times New Roman" w:hAnsi="Times New Roman"/>
          <w:sz w:val="24"/>
          <w:szCs w:val="24"/>
        </w:rPr>
        <w:t xml:space="preserve"> de </w:t>
      </w:r>
      <w:proofErr w:type="spellStart"/>
      <w:r w:rsidRPr="00F03A70">
        <w:rPr>
          <w:rFonts w:ascii="Times New Roman" w:hAnsi="Times New Roman"/>
          <w:sz w:val="24"/>
          <w:szCs w:val="24"/>
        </w:rPr>
        <w:t>condiţiile</w:t>
      </w:r>
      <w:proofErr w:type="spellEnd"/>
      <w:r w:rsidRPr="00F03A70">
        <w:rPr>
          <w:rFonts w:ascii="Times New Roman" w:hAnsi="Times New Roman"/>
          <w:sz w:val="24"/>
          <w:szCs w:val="24"/>
        </w:rPr>
        <w:t xml:space="preserve"> de exploatare, factori constructivi</w:t>
      </w:r>
      <w:r w:rsidR="00210571">
        <w:rPr>
          <w:rFonts w:ascii="Times New Roman" w:hAnsi="Times New Roman"/>
          <w:sz w:val="24"/>
          <w:szCs w:val="24"/>
        </w:rPr>
        <w:t xml:space="preserve">, </w:t>
      </w:r>
      <w:r w:rsidRPr="00F03A70">
        <w:rPr>
          <w:rFonts w:ascii="Times New Roman" w:hAnsi="Times New Roman"/>
          <w:sz w:val="24"/>
          <w:szCs w:val="24"/>
        </w:rPr>
        <w:t>factori tehnologici</w:t>
      </w:r>
      <w:r w:rsidR="00210571">
        <w:rPr>
          <w:rFonts w:ascii="Times New Roman" w:hAnsi="Times New Roman"/>
          <w:sz w:val="24"/>
          <w:szCs w:val="24"/>
        </w:rPr>
        <w:t>.</w:t>
      </w:r>
    </w:p>
    <w:p w:rsidR="00247D26" w:rsidRPr="00F03A70" w:rsidRDefault="00247D26" w:rsidP="00210571">
      <w:pPr>
        <w:spacing w:after="0" w:line="360" w:lineRule="auto"/>
        <w:ind w:firstLine="708"/>
        <w:jc w:val="both"/>
        <w:rPr>
          <w:rFonts w:ascii="Times New Roman" w:hAnsi="Times New Roman"/>
          <w:sz w:val="24"/>
          <w:szCs w:val="24"/>
        </w:rPr>
      </w:pPr>
      <w:r w:rsidRPr="00F03A70">
        <w:rPr>
          <w:rFonts w:ascii="Times New Roman" w:hAnsi="Times New Roman"/>
          <w:sz w:val="24"/>
          <w:szCs w:val="24"/>
        </w:rPr>
        <w:t>Pentru un material dat din care este construită structura portantă sau elementele elastice ale unui vehicul ferovia</w:t>
      </w:r>
      <w:r w:rsidR="00210571">
        <w:rPr>
          <w:rFonts w:ascii="Times New Roman" w:hAnsi="Times New Roman"/>
          <w:sz w:val="24"/>
          <w:szCs w:val="24"/>
        </w:rPr>
        <w:t xml:space="preserve">r, factorii sunt grupați în: </w:t>
      </w:r>
      <w:r w:rsidRPr="00F03A70">
        <w:rPr>
          <w:rFonts w:ascii="Times New Roman" w:hAnsi="Times New Roman"/>
          <w:sz w:val="24"/>
          <w:szCs w:val="24"/>
        </w:rPr>
        <w:t>modul de solicitare;</w:t>
      </w:r>
      <w:r w:rsidR="00210571">
        <w:rPr>
          <w:rFonts w:ascii="Times New Roman" w:hAnsi="Times New Roman"/>
          <w:sz w:val="24"/>
          <w:szCs w:val="24"/>
        </w:rPr>
        <w:t xml:space="preserve"> </w:t>
      </w:r>
      <w:r w:rsidRPr="00F03A70">
        <w:rPr>
          <w:rFonts w:ascii="Times New Roman" w:hAnsi="Times New Roman"/>
          <w:sz w:val="24"/>
          <w:szCs w:val="24"/>
        </w:rPr>
        <w:t>influența tensiunii medii;</w:t>
      </w:r>
      <w:r w:rsidR="00210571">
        <w:rPr>
          <w:rFonts w:ascii="Times New Roman" w:hAnsi="Times New Roman"/>
          <w:sz w:val="24"/>
          <w:szCs w:val="24"/>
        </w:rPr>
        <w:t xml:space="preserve"> </w:t>
      </w:r>
      <w:r w:rsidRPr="00F03A70">
        <w:rPr>
          <w:rFonts w:ascii="Times New Roman" w:hAnsi="Times New Roman"/>
          <w:sz w:val="24"/>
          <w:szCs w:val="24"/>
        </w:rPr>
        <w:t>variația amplitudinii tensiunilor;</w:t>
      </w:r>
      <w:r w:rsidR="00210571">
        <w:rPr>
          <w:rFonts w:ascii="Times New Roman" w:hAnsi="Times New Roman"/>
          <w:sz w:val="24"/>
          <w:szCs w:val="24"/>
        </w:rPr>
        <w:t xml:space="preserve"> </w:t>
      </w:r>
      <w:r w:rsidRPr="00F03A70">
        <w:rPr>
          <w:rFonts w:ascii="Times New Roman" w:hAnsi="Times New Roman"/>
          <w:sz w:val="24"/>
          <w:szCs w:val="24"/>
        </w:rPr>
        <w:t>fr</w:t>
      </w:r>
      <w:r>
        <w:rPr>
          <w:rFonts w:ascii="Times New Roman" w:hAnsi="Times New Roman"/>
          <w:sz w:val="24"/>
          <w:szCs w:val="24"/>
        </w:rPr>
        <w:t>e</w:t>
      </w:r>
      <w:r w:rsidRPr="00F03A70">
        <w:rPr>
          <w:rFonts w:ascii="Times New Roman" w:hAnsi="Times New Roman"/>
          <w:sz w:val="24"/>
          <w:szCs w:val="24"/>
        </w:rPr>
        <w:t>cvența ciclurilor de solicitare;</w:t>
      </w:r>
      <w:r w:rsidR="00210571">
        <w:rPr>
          <w:rFonts w:ascii="Times New Roman" w:hAnsi="Times New Roman"/>
          <w:sz w:val="24"/>
          <w:szCs w:val="24"/>
        </w:rPr>
        <w:t xml:space="preserve"> </w:t>
      </w:r>
      <w:r w:rsidRPr="00F03A70">
        <w:rPr>
          <w:rFonts w:ascii="Times New Roman" w:hAnsi="Times New Roman"/>
          <w:sz w:val="24"/>
          <w:szCs w:val="24"/>
        </w:rPr>
        <w:t>temperatura de lucru;</w:t>
      </w:r>
      <w:r w:rsidR="00210571">
        <w:rPr>
          <w:rFonts w:ascii="Times New Roman" w:hAnsi="Times New Roman"/>
          <w:sz w:val="24"/>
          <w:szCs w:val="24"/>
        </w:rPr>
        <w:t xml:space="preserve"> </w:t>
      </w:r>
      <w:r w:rsidRPr="00F03A70">
        <w:rPr>
          <w:rFonts w:ascii="Times New Roman" w:hAnsi="Times New Roman"/>
          <w:sz w:val="24"/>
          <w:szCs w:val="24"/>
        </w:rPr>
        <w:t xml:space="preserve">oboseala </w:t>
      </w:r>
      <w:proofErr w:type="spellStart"/>
      <w:r w:rsidRPr="00F03A70">
        <w:rPr>
          <w:rFonts w:ascii="Times New Roman" w:hAnsi="Times New Roman"/>
          <w:sz w:val="24"/>
          <w:szCs w:val="24"/>
        </w:rPr>
        <w:t>tensometrică</w:t>
      </w:r>
      <w:proofErr w:type="spellEnd"/>
      <w:r w:rsidRPr="00F03A70">
        <w:rPr>
          <w:rFonts w:ascii="Times New Roman" w:hAnsi="Times New Roman"/>
          <w:sz w:val="24"/>
          <w:szCs w:val="24"/>
        </w:rPr>
        <w:t>;</w:t>
      </w:r>
      <w:r w:rsidR="00210571">
        <w:rPr>
          <w:rFonts w:ascii="Times New Roman" w:hAnsi="Times New Roman"/>
          <w:sz w:val="24"/>
          <w:szCs w:val="24"/>
        </w:rPr>
        <w:t xml:space="preserve"> </w:t>
      </w:r>
      <w:r>
        <w:rPr>
          <w:rFonts w:ascii="Times New Roman" w:hAnsi="Times New Roman"/>
          <w:sz w:val="24"/>
          <w:szCs w:val="24"/>
        </w:rPr>
        <w:t>influența acțiunii coroz</w:t>
      </w:r>
      <w:r w:rsidRPr="00F03A70">
        <w:rPr>
          <w:rFonts w:ascii="Times New Roman" w:hAnsi="Times New Roman"/>
          <w:sz w:val="24"/>
          <w:szCs w:val="24"/>
        </w:rPr>
        <w:t>ive a mediului;</w:t>
      </w:r>
      <w:r w:rsidR="00210571">
        <w:rPr>
          <w:rFonts w:ascii="Times New Roman" w:hAnsi="Times New Roman"/>
          <w:sz w:val="24"/>
          <w:szCs w:val="24"/>
        </w:rPr>
        <w:t xml:space="preserve"> </w:t>
      </w:r>
      <w:r w:rsidRPr="00F03A70">
        <w:rPr>
          <w:rFonts w:ascii="Times New Roman" w:hAnsi="Times New Roman"/>
          <w:sz w:val="24"/>
          <w:szCs w:val="24"/>
        </w:rPr>
        <w:t>influența iradierii;</w:t>
      </w:r>
      <w:r w:rsidR="00210571">
        <w:rPr>
          <w:rFonts w:ascii="Times New Roman" w:hAnsi="Times New Roman"/>
          <w:sz w:val="24"/>
          <w:szCs w:val="24"/>
        </w:rPr>
        <w:t xml:space="preserve"> </w:t>
      </w:r>
      <w:r w:rsidRPr="00F03A70">
        <w:rPr>
          <w:rFonts w:ascii="Times New Roman" w:hAnsi="Times New Roman"/>
          <w:sz w:val="24"/>
          <w:szCs w:val="24"/>
        </w:rPr>
        <w:t>factori constructivi;</w:t>
      </w:r>
      <w:r w:rsidR="00210571">
        <w:rPr>
          <w:rFonts w:ascii="Times New Roman" w:hAnsi="Times New Roman"/>
          <w:sz w:val="24"/>
          <w:szCs w:val="24"/>
        </w:rPr>
        <w:t xml:space="preserve"> </w:t>
      </w:r>
      <w:r w:rsidRPr="00F03A70">
        <w:rPr>
          <w:rFonts w:ascii="Times New Roman" w:hAnsi="Times New Roman"/>
          <w:sz w:val="24"/>
          <w:szCs w:val="24"/>
        </w:rPr>
        <w:t>factori tehnologici;</w:t>
      </w:r>
      <w:r w:rsidR="00210571">
        <w:rPr>
          <w:rFonts w:ascii="Times New Roman" w:hAnsi="Times New Roman"/>
          <w:sz w:val="24"/>
          <w:szCs w:val="24"/>
        </w:rPr>
        <w:t xml:space="preserve"> </w:t>
      </w:r>
      <w:r w:rsidRPr="00F03A70">
        <w:rPr>
          <w:rFonts w:ascii="Times New Roman" w:hAnsi="Times New Roman"/>
          <w:sz w:val="24"/>
          <w:szCs w:val="24"/>
        </w:rPr>
        <w:t>tensiuni reziduale;</w:t>
      </w:r>
      <w:r w:rsidR="00210571">
        <w:rPr>
          <w:rFonts w:ascii="Times New Roman" w:hAnsi="Times New Roman"/>
          <w:sz w:val="24"/>
          <w:szCs w:val="24"/>
        </w:rPr>
        <w:t xml:space="preserve"> </w:t>
      </w:r>
      <w:r w:rsidRPr="00F03A70">
        <w:rPr>
          <w:rFonts w:ascii="Times New Roman" w:hAnsi="Times New Roman"/>
          <w:sz w:val="24"/>
          <w:szCs w:val="24"/>
        </w:rPr>
        <w:t>acoperiri anticorozive.</w:t>
      </w:r>
    </w:p>
    <w:p w:rsidR="00247D26" w:rsidRPr="00F03A70" w:rsidRDefault="00247D26" w:rsidP="00247D26">
      <w:pPr>
        <w:spacing w:after="0" w:line="360" w:lineRule="auto"/>
        <w:ind w:firstLine="708"/>
        <w:jc w:val="both"/>
        <w:rPr>
          <w:rFonts w:ascii="Times New Roman" w:hAnsi="Times New Roman"/>
          <w:sz w:val="24"/>
          <w:szCs w:val="24"/>
        </w:rPr>
      </w:pPr>
      <w:r w:rsidRPr="00F03A70">
        <w:rPr>
          <w:rFonts w:ascii="Times New Roman" w:hAnsi="Times New Roman"/>
          <w:sz w:val="24"/>
          <w:szCs w:val="24"/>
        </w:rPr>
        <w:t xml:space="preserve">Calculul teoretic este un îndrumar de orientare asupra soluțiilor constructive adoptate de proiectanți la realizarea prototipurilor de vehicule. Prin cercetarea experimentală se adoptă de regulă soluțiile definitive promovate în </w:t>
      </w:r>
      <w:r w:rsidR="00E07D8C">
        <w:rPr>
          <w:rFonts w:ascii="Times New Roman" w:hAnsi="Times New Roman"/>
          <w:sz w:val="24"/>
          <w:szCs w:val="24"/>
        </w:rPr>
        <w:t>exploatare</w:t>
      </w:r>
      <w:r w:rsidRPr="00F03A70">
        <w:rPr>
          <w:rFonts w:ascii="Times New Roman" w:hAnsi="Times New Roman"/>
          <w:sz w:val="24"/>
          <w:szCs w:val="24"/>
        </w:rPr>
        <w:t>.</w:t>
      </w:r>
      <w:r w:rsidR="00015ACB">
        <w:rPr>
          <w:rFonts w:ascii="Times New Roman" w:hAnsi="Times New Roman"/>
          <w:sz w:val="24"/>
          <w:szCs w:val="24"/>
        </w:rPr>
        <w:t xml:space="preserve"> </w:t>
      </w:r>
    </w:p>
    <w:p w:rsidR="00247D26" w:rsidRDefault="00247D26" w:rsidP="00247D26">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Am prezentat un calcul teoretic prin metoda elementelor finite (M.E.F.) la vagonul cisternă de 70 mc studiat, </w:t>
      </w:r>
      <w:proofErr w:type="spellStart"/>
      <w:r>
        <w:rPr>
          <w:rFonts w:ascii="Times New Roman" w:hAnsi="Times New Roman"/>
          <w:sz w:val="24"/>
          <w:szCs w:val="24"/>
        </w:rPr>
        <w:t>evidenţiind</w:t>
      </w:r>
      <w:proofErr w:type="spellEnd"/>
      <w:r>
        <w:rPr>
          <w:rFonts w:ascii="Times New Roman" w:hAnsi="Times New Roman"/>
          <w:sz w:val="24"/>
          <w:szCs w:val="24"/>
        </w:rPr>
        <w:t xml:space="preserve"> cu precădere zonele puternic solicitate</w:t>
      </w:r>
      <w:r w:rsidR="00E07D8C">
        <w:rPr>
          <w:rFonts w:ascii="Times New Roman" w:hAnsi="Times New Roman"/>
          <w:sz w:val="24"/>
          <w:szCs w:val="24"/>
        </w:rPr>
        <w:t xml:space="preserve">. </w:t>
      </w:r>
      <w:proofErr w:type="spellStart"/>
      <w:r>
        <w:rPr>
          <w:rFonts w:ascii="Times New Roman" w:hAnsi="Times New Roman"/>
          <w:sz w:val="24"/>
          <w:szCs w:val="24"/>
        </w:rPr>
        <w:t>Ȋn</w:t>
      </w:r>
      <w:proofErr w:type="spellEnd"/>
      <w:r>
        <w:rPr>
          <w:rFonts w:ascii="Times New Roman" w:hAnsi="Times New Roman"/>
          <w:sz w:val="24"/>
          <w:szCs w:val="24"/>
        </w:rPr>
        <w:t xml:space="preserve"> continuare am prezentat calculul elementelor elastice metalice care echipează boghiul vagoanelor cisternă.</w:t>
      </w:r>
      <w:r w:rsidR="00E07D8C">
        <w:rPr>
          <w:rFonts w:ascii="Times New Roman" w:hAnsi="Times New Roman"/>
          <w:sz w:val="24"/>
          <w:szCs w:val="24"/>
        </w:rPr>
        <w:t xml:space="preserve"> </w:t>
      </w:r>
      <w:r>
        <w:rPr>
          <w:rFonts w:ascii="Times New Roman" w:hAnsi="Times New Roman"/>
          <w:sz w:val="24"/>
          <w:szCs w:val="24"/>
        </w:rPr>
        <w:t xml:space="preserve">Am prezentat metoda de calcul utilizată în detaliu </w:t>
      </w:r>
      <w:proofErr w:type="spellStart"/>
      <w:r>
        <w:rPr>
          <w:rFonts w:ascii="Times New Roman" w:hAnsi="Times New Roman"/>
          <w:sz w:val="24"/>
          <w:szCs w:val="24"/>
        </w:rPr>
        <w:t>şi</w:t>
      </w:r>
      <w:proofErr w:type="spellEnd"/>
      <w:r>
        <w:rPr>
          <w:rFonts w:ascii="Times New Roman" w:hAnsi="Times New Roman"/>
          <w:sz w:val="24"/>
          <w:szCs w:val="24"/>
        </w:rPr>
        <w:t xml:space="preserve"> rezultatele </w:t>
      </w:r>
      <w:proofErr w:type="spellStart"/>
      <w:r>
        <w:rPr>
          <w:rFonts w:ascii="Times New Roman" w:hAnsi="Times New Roman"/>
          <w:sz w:val="24"/>
          <w:szCs w:val="24"/>
        </w:rPr>
        <w:t>obţinute</w:t>
      </w:r>
      <w:proofErr w:type="spellEnd"/>
      <w:r>
        <w:rPr>
          <w:rFonts w:ascii="Times New Roman" w:hAnsi="Times New Roman"/>
          <w:sz w:val="24"/>
          <w:szCs w:val="24"/>
        </w:rPr>
        <w:t xml:space="preserve">, alături de o serie </w:t>
      </w:r>
      <w:r w:rsidR="001040A2">
        <w:rPr>
          <w:rFonts w:ascii="Times New Roman" w:hAnsi="Times New Roman"/>
          <w:sz w:val="24"/>
          <w:szCs w:val="24"/>
        </w:rPr>
        <w:t xml:space="preserve">de </w:t>
      </w:r>
      <w:proofErr w:type="spellStart"/>
      <w:r w:rsidR="001040A2">
        <w:rPr>
          <w:rFonts w:ascii="Times New Roman" w:hAnsi="Times New Roman"/>
          <w:sz w:val="24"/>
          <w:szCs w:val="24"/>
        </w:rPr>
        <w:t>observaţii</w:t>
      </w:r>
      <w:proofErr w:type="spellEnd"/>
      <w:r w:rsidR="001040A2">
        <w:rPr>
          <w:rFonts w:ascii="Times New Roman" w:hAnsi="Times New Roman"/>
          <w:sz w:val="24"/>
          <w:szCs w:val="24"/>
        </w:rPr>
        <w:t>.</w:t>
      </w:r>
    </w:p>
    <w:p w:rsidR="00247D26" w:rsidRPr="00F03A70" w:rsidRDefault="00247D26" w:rsidP="009175F6">
      <w:pPr>
        <w:suppressAutoHyphens/>
        <w:spacing w:after="0" w:line="360" w:lineRule="auto"/>
        <w:ind w:firstLine="708"/>
        <w:jc w:val="both"/>
        <w:rPr>
          <w:rFonts w:ascii="Times New Roman" w:eastAsia="Times New Roman" w:hAnsi="Times New Roman"/>
          <w:sz w:val="24"/>
          <w:szCs w:val="28"/>
          <w:lang w:eastAsia="ar-SA"/>
        </w:rPr>
      </w:pPr>
      <w:r w:rsidRPr="00F03A70">
        <w:rPr>
          <w:rFonts w:ascii="Times New Roman" w:eastAsia="Times New Roman" w:hAnsi="Times New Roman"/>
          <w:sz w:val="24"/>
          <w:szCs w:val="28"/>
          <w:lang w:eastAsia="ar-SA"/>
        </w:rPr>
        <w:t xml:space="preserve">Arcurile metalice constituie elemente elastice cu o largă folosire atât la suspensia vehiculelor feroviare ca </w:t>
      </w:r>
      <w:proofErr w:type="spellStart"/>
      <w:r w:rsidRPr="00F03A70">
        <w:rPr>
          <w:rFonts w:ascii="Times New Roman" w:eastAsia="Times New Roman" w:hAnsi="Times New Roman"/>
          <w:sz w:val="24"/>
          <w:szCs w:val="28"/>
          <w:lang w:eastAsia="ar-SA"/>
        </w:rPr>
        <w:t>şi</w:t>
      </w:r>
      <w:proofErr w:type="spellEnd"/>
      <w:r w:rsidRPr="00F03A70">
        <w:rPr>
          <w:rFonts w:ascii="Times New Roman" w:eastAsia="Times New Roman" w:hAnsi="Times New Roman"/>
          <w:sz w:val="24"/>
          <w:szCs w:val="28"/>
          <w:lang w:eastAsia="ar-SA"/>
        </w:rPr>
        <w:t xml:space="preserve"> izolatori de </w:t>
      </w:r>
      <w:proofErr w:type="spellStart"/>
      <w:r w:rsidRPr="00F03A70">
        <w:rPr>
          <w:rFonts w:ascii="Times New Roman" w:eastAsia="Times New Roman" w:hAnsi="Times New Roman"/>
          <w:sz w:val="24"/>
          <w:szCs w:val="28"/>
          <w:lang w:eastAsia="ar-SA"/>
        </w:rPr>
        <w:t>vibraţii</w:t>
      </w:r>
      <w:proofErr w:type="spellEnd"/>
      <w:r w:rsidRPr="00F03A70">
        <w:rPr>
          <w:rFonts w:ascii="Times New Roman" w:eastAsia="Times New Roman" w:hAnsi="Times New Roman"/>
          <w:sz w:val="24"/>
          <w:szCs w:val="28"/>
          <w:lang w:eastAsia="ar-SA"/>
        </w:rPr>
        <w:t xml:space="preserve"> cât </w:t>
      </w:r>
      <w:proofErr w:type="spellStart"/>
      <w:r w:rsidRPr="00F03A70">
        <w:rPr>
          <w:rFonts w:ascii="Times New Roman" w:eastAsia="Times New Roman" w:hAnsi="Times New Roman"/>
          <w:sz w:val="24"/>
          <w:szCs w:val="28"/>
          <w:lang w:eastAsia="ar-SA"/>
        </w:rPr>
        <w:t>şi</w:t>
      </w:r>
      <w:proofErr w:type="spellEnd"/>
      <w:r w:rsidRPr="00F03A70">
        <w:rPr>
          <w:rFonts w:ascii="Times New Roman" w:eastAsia="Times New Roman" w:hAnsi="Times New Roman"/>
          <w:sz w:val="24"/>
          <w:szCs w:val="28"/>
          <w:lang w:eastAsia="ar-SA"/>
        </w:rPr>
        <w:t xml:space="preserve"> la echiparea tampoanelor</w:t>
      </w:r>
      <w:r w:rsidR="009175F6">
        <w:rPr>
          <w:rFonts w:ascii="Times New Roman" w:eastAsia="Times New Roman" w:hAnsi="Times New Roman"/>
          <w:sz w:val="24"/>
          <w:szCs w:val="28"/>
          <w:lang w:eastAsia="ar-SA"/>
        </w:rPr>
        <w:t>,</w:t>
      </w:r>
      <w:r w:rsidRPr="00F03A70">
        <w:rPr>
          <w:rFonts w:ascii="Times New Roman" w:eastAsia="Times New Roman" w:hAnsi="Times New Roman"/>
          <w:sz w:val="24"/>
          <w:szCs w:val="28"/>
          <w:lang w:eastAsia="ar-SA"/>
        </w:rPr>
        <w:t xml:space="preserve"> cuplelor centrale </w:t>
      </w:r>
      <w:proofErr w:type="spellStart"/>
      <w:r w:rsidRPr="00F03A70">
        <w:rPr>
          <w:rFonts w:ascii="Times New Roman" w:eastAsia="Times New Roman" w:hAnsi="Times New Roman"/>
          <w:sz w:val="24"/>
          <w:szCs w:val="28"/>
          <w:lang w:eastAsia="ar-SA"/>
        </w:rPr>
        <w:t>şi</w:t>
      </w:r>
      <w:proofErr w:type="spellEnd"/>
      <w:r w:rsidRPr="00F03A70">
        <w:rPr>
          <w:rFonts w:ascii="Times New Roman" w:eastAsia="Times New Roman" w:hAnsi="Times New Roman"/>
          <w:sz w:val="24"/>
          <w:szCs w:val="28"/>
          <w:lang w:eastAsia="ar-SA"/>
        </w:rPr>
        <w:t xml:space="preserve"> sistemelor de legare ca izolatori de </w:t>
      </w:r>
      <w:proofErr w:type="spellStart"/>
      <w:r w:rsidRPr="00F03A70">
        <w:rPr>
          <w:rFonts w:ascii="Times New Roman" w:eastAsia="Times New Roman" w:hAnsi="Times New Roman"/>
          <w:sz w:val="24"/>
          <w:szCs w:val="28"/>
          <w:lang w:eastAsia="ar-SA"/>
        </w:rPr>
        <w:t>şoc</w:t>
      </w:r>
      <w:proofErr w:type="spellEnd"/>
      <w:r w:rsidRPr="00F03A70">
        <w:rPr>
          <w:rFonts w:ascii="Times New Roman" w:eastAsia="Times New Roman" w:hAnsi="Times New Roman"/>
          <w:sz w:val="24"/>
          <w:szCs w:val="28"/>
          <w:lang w:eastAsia="ar-SA"/>
        </w:rPr>
        <w:t xml:space="preserve">. Marele impediment al arcurilor metalice este că la orice ciclu de </w:t>
      </w:r>
      <w:proofErr w:type="spellStart"/>
      <w:r w:rsidRPr="00F03A70">
        <w:rPr>
          <w:rFonts w:ascii="Times New Roman" w:eastAsia="Times New Roman" w:hAnsi="Times New Roman"/>
          <w:sz w:val="24"/>
          <w:szCs w:val="28"/>
          <w:lang w:eastAsia="ar-SA"/>
        </w:rPr>
        <w:t>funcţionare</w:t>
      </w:r>
      <w:proofErr w:type="spellEnd"/>
      <w:r w:rsidRPr="00F03A70">
        <w:rPr>
          <w:rFonts w:ascii="Times New Roman" w:eastAsia="Times New Roman" w:hAnsi="Times New Roman"/>
          <w:sz w:val="24"/>
          <w:szCs w:val="28"/>
          <w:lang w:eastAsia="ar-SA"/>
        </w:rPr>
        <w:t xml:space="preserve"> energia </w:t>
      </w:r>
      <w:proofErr w:type="spellStart"/>
      <w:r w:rsidRPr="00F03A70">
        <w:rPr>
          <w:rFonts w:ascii="Times New Roman" w:eastAsia="Times New Roman" w:hAnsi="Times New Roman"/>
          <w:sz w:val="24"/>
          <w:szCs w:val="28"/>
          <w:lang w:eastAsia="ar-SA"/>
        </w:rPr>
        <w:t>potenţială</w:t>
      </w:r>
      <w:proofErr w:type="spellEnd"/>
      <w:r w:rsidRPr="00F03A70">
        <w:rPr>
          <w:rFonts w:ascii="Times New Roman" w:eastAsia="Times New Roman" w:hAnsi="Times New Roman"/>
          <w:sz w:val="24"/>
          <w:szCs w:val="28"/>
          <w:lang w:eastAsia="ar-SA"/>
        </w:rPr>
        <w:t xml:space="preserve"> înmagazinată de </w:t>
      </w:r>
      <w:proofErr w:type="spellStart"/>
      <w:r w:rsidRPr="00F03A70">
        <w:rPr>
          <w:rFonts w:ascii="Times New Roman" w:eastAsia="Times New Roman" w:hAnsi="Times New Roman"/>
          <w:sz w:val="24"/>
          <w:szCs w:val="28"/>
          <w:lang w:eastAsia="ar-SA"/>
        </w:rPr>
        <w:t>deformaţie</w:t>
      </w:r>
      <w:proofErr w:type="spellEnd"/>
      <w:r w:rsidRPr="00F03A70">
        <w:rPr>
          <w:rFonts w:ascii="Times New Roman" w:eastAsia="Times New Roman" w:hAnsi="Times New Roman"/>
          <w:sz w:val="24"/>
          <w:szCs w:val="28"/>
          <w:lang w:eastAsia="ar-SA"/>
        </w:rPr>
        <w:t xml:space="preserve"> este redată complet sistemului mecanic sub formă de energie cinetică dacă nu sunt </w:t>
      </w:r>
      <w:proofErr w:type="spellStart"/>
      <w:r w:rsidRPr="00F03A70">
        <w:rPr>
          <w:rFonts w:ascii="Times New Roman" w:eastAsia="Times New Roman" w:hAnsi="Times New Roman"/>
          <w:sz w:val="24"/>
          <w:szCs w:val="28"/>
          <w:lang w:eastAsia="ar-SA"/>
        </w:rPr>
        <w:t>însoţite</w:t>
      </w:r>
      <w:proofErr w:type="spellEnd"/>
      <w:r w:rsidRPr="00F03A70">
        <w:rPr>
          <w:rFonts w:ascii="Times New Roman" w:eastAsia="Times New Roman" w:hAnsi="Times New Roman"/>
          <w:sz w:val="24"/>
          <w:szCs w:val="28"/>
          <w:lang w:eastAsia="ar-SA"/>
        </w:rPr>
        <w:t xml:space="preserve"> de elemente care să asigure amortizarea. De aceea în mod imperios desprindem două tipuri de arcuri metalice:</w:t>
      </w:r>
      <w:r w:rsidR="009175F6">
        <w:rPr>
          <w:rFonts w:ascii="Times New Roman" w:eastAsia="Times New Roman" w:hAnsi="Times New Roman"/>
          <w:sz w:val="24"/>
          <w:szCs w:val="28"/>
          <w:lang w:eastAsia="ar-SA"/>
        </w:rPr>
        <w:t xml:space="preserve"> </w:t>
      </w:r>
      <w:r w:rsidRPr="00F03A70">
        <w:rPr>
          <w:rFonts w:ascii="Times New Roman" w:eastAsia="Times New Roman" w:hAnsi="Times New Roman"/>
          <w:sz w:val="24"/>
          <w:szCs w:val="28"/>
          <w:lang w:eastAsia="ar-SA"/>
        </w:rPr>
        <w:t xml:space="preserve">arcuri metalice fără amortizare care de regulă </w:t>
      </w:r>
      <w:proofErr w:type="spellStart"/>
      <w:r w:rsidRPr="00F03A70">
        <w:rPr>
          <w:rFonts w:ascii="Times New Roman" w:eastAsia="Times New Roman" w:hAnsi="Times New Roman"/>
          <w:sz w:val="24"/>
          <w:szCs w:val="28"/>
          <w:lang w:eastAsia="ar-SA"/>
        </w:rPr>
        <w:t>funcţionează</w:t>
      </w:r>
      <w:proofErr w:type="spellEnd"/>
      <w:r w:rsidRPr="00F03A70">
        <w:rPr>
          <w:rFonts w:ascii="Times New Roman" w:eastAsia="Times New Roman" w:hAnsi="Times New Roman"/>
          <w:sz w:val="24"/>
          <w:szCs w:val="28"/>
          <w:lang w:eastAsia="ar-SA"/>
        </w:rPr>
        <w:t xml:space="preserve"> în paralel cu elemente elastice ce pot asigura o amortizare</w:t>
      </w:r>
      <w:r w:rsidR="009175F6">
        <w:rPr>
          <w:rFonts w:ascii="Times New Roman" w:eastAsia="Times New Roman" w:hAnsi="Times New Roman"/>
          <w:sz w:val="24"/>
          <w:szCs w:val="28"/>
          <w:lang w:eastAsia="ar-SA"/>
        </w:rPr>
        <w:t xml:space="preserve">; </w:t>
      </w:r>
      <w:r w:rsidRPr="00F03A70">
        <w:rPr>
          <w:rFonts w:ascii="Times New Roman" w:eastAsia="Times New Roman" w:hAnsi="Times New Roman"/>
          <w:sz w:val="24"/>
          <w:szCs w:val="28"/>
          <w:lang w:eastAsia="ar-SA"/>
        </w:rPr>
        <w:t xml:space="preserve">arcuri metalice cum sunt arcurile cu foi sau de tip </w:t>
      </w:r>
      <w:proofErr w:type="spellStart"/>
      <w:r w:rsidRPr="00F03A70">
        <w:rPr>
          <w:rFonts w:ascii="Times New Roman" w:eastAsia="Times New Roman" w:hAnsi="Times New Roman"/>
          <w:sz w:val="24"/>
          <w:szCs w:val="28"/>
          <w:lang w:eastAsia="ar-SA"/>
        </w:rPr>
        <w:t>Ringfeder</w:t>
      </w:r>
      <w:proofErr w:type="spellEnd"/>
      <w:r w:rsidRPr="00F03A70">
        <w:rPr>
          <w:rFonts w:ascii="Times New Roman" w:eastAsia="Times New Roman" w:hAnsi="Times New Roman"/>
          <w:sz w:val="24"/>
          <w:szCs w:val="28"/>
          <w:lang w:eastAsia="ar-SA"/>
        </w:rPr>
        <w:t xml:space="preserve"> care datorită </w:t>
      </w:r>
      <w:proofErr w:type="spellStart"/>
      <w:r w:rsidRPr="00F03A70">
        <w:rPr>
          <w:rFonts w:ascii="Times New Roman" w:eastAsia="Times New Roman" w:hAnsi="Times New Roman"/>
          <w:sz w:val="24"/>
          <w:szCs w:val="28"/>
          <w:lang w:eastAsia="ar-SA"/>
        </w:rPr>
        <w:t>mişcării</w:t>
      </w:r>
      <w:proofErr w:type="spellEnd"/>
      <w:r w:rsidRPr="00F03A70">
        <w:rPr>
          <w:rFonts w:ascii="Times New Roman" w:eastAsia="Times New Roman" w:hAnsi="Times New Roman"/>
          <w:sz w:val="24"/>
          <w:szCs w:val="28"/>
          <w:lang w:eastAsia="ar-SA"/>
        </w:rPr>
        <w:t xml:space="preserve"> relative dintre anumite </w:t>
      </w:r>
      <w:proofErr w:type="spellStart"/>
      <w:r w:rsidRPr="00F03A70">
        <w:rPr>
          <w:rFonts w:ascii="Times New Roman" w:eastAsia="Times New Roman" w:hAnsi="Times New Roman"/>
          <w:sz w:val="24"/>
          <w:szCs w:val="28"/>
          <w:lang w:eastAsia="ar-SA"/>
        </w:rPr>
        <w:t>suprafeţe</w:t>
      </w:r>
      <w:proofErr w:type="spellEnd"/>
      <w:r w:rsidRPr="00F03A70">
        <w:rPr>
          <w:rFonts w:ascii="Times New Roman" w:eastAsia="Times New Roman" w:hAnsi="Times New Roman"/>
          <w:sz w:val="24"/>
          <w:szCs w:val="28"/>
          <w:lang w:eastAsia="ar-SA"/>
        </w:rPr>
        <w:t>, prin frecare columbiană dobândesc calitatea de amortizare.</w:t>
      </w:r>
    </w:p>
    <w:p w:rsidR="00247D26" w:rsidRPr="00F03A70" w:rsidRDefault="00247D26" w:rsidP="00247D26">
      <w:pPr>
        <w:suppressAutoHyphens/>
        <w:spacing w:after="0" w:line="360" w:lineRule="auto"/>
        <w:ind w:firstLine="720"/>
        <w:jc w:val="both"/>
        <w:rPr>
          <w:rFonts w:ascii="Times New Roman" w:eastAsia="Times New Roman" w:hAnsi="Times New Roman"/>
          <w:sz w:val="24"/>
          <w:szCs w:val="28"/>
          <w:lang w:eastAsia="ar-SA"/>
        </w:rPr>
      </w:pPr>
      <w:r w:rsidRPr="00F03A70">
        <w:rPr>
          <w:rFonts w:ascii="Times New Roman" w:eastAsia="Times New Roman" w:hAnsi="Times New Roman"/>
          <w:sz w:val="24"/>
          <w:szCs w:val="28"/>
          <w:lang w:eastAsia="ar-SA"/>
        </w:rPr>
        <w:t>În acest capitol au fost prezentate tipurile de arcuri metalice utilizate la echiparea vehiculelor feroviare.</w:t>
      </w:r>
      <w:r w:rsidR="00015ACB">
        <w:rPr>
          <w:rFonts w:ascii="Times New Roman" w:eastAsia="Times New Roman" w:hAnsi="Times New Roman"/>
          <w:sz w:val="24"/>
          <w:szCs w:val="28"/>
          <w:lang w:eastAsia="ar-SA"/>
        </w:rPr>
        <w:t xml:space="preserve"> </w:t>
      </w:r>
      <w:r w:rsidRPr="00F03A70">
        <w:rPr>
          <w:rFonts w:ascii="Times New Roman" w:eastAsia="Times New Roman" w:hAnsi="Times New Roman"/>
          <w:sz w:val="24"/>
          <w:szCs w:val="28"/>
          <w:lang w:eastAsia="ar-SA"/>
        </w:rPr>
        <w:t xml:space="preserve">S-a făcut de asemenea un studiu asupra comportării dinamice atât pe </w:t>
      </w:r>
      <w:proofErr w:type="spellStart"/>
      <w:r w:rsidRPr="00F03A70">
        <w:rPr>
          <w:rFonts w:ascii="Times New Roman" w:eastAsia="Times New Roman" w:hAnsi="Times New Roman"/>
          <w:sz w:val="24"/>
          <w:szCs w:val="28"/>
          <w:lang w:eastAsia="ar-SA"/>
        </w:rPr>
        <w:t>direcţie</w:t>
      </w:r>
      <w:proofErr w:type="spellEnd"/>
      <w:r w:rsidRPr="00F03A70">
        <w:rPr>
          <w:rFonts w:ascii="Times New Roman" w:eastAsia="Times New Roman" w:hAnsi="Times New Roman"/>
          <w:sz w:val="24"/>
          <w:szCs w:val="28"/>
          <w:lang w:eastAsia="ar-SA"/>
        </w:rPr>
        <w:t xml:space="preserve"> verticală </w:t>
      </w:r>
      <w:proofErr w:type="spellStart"/>
      <w:r w:rsidRPr="00F03A70">
        <w:rPr>
          <w:rFonts w:ascii="Times New Roman" w:eastAsia="Times New Roman" w:hAnsi="Times New Roman"/>
          <w:sz w:val="24"/>
          <w:szCs w:val="28"/>
          <w:lang w:eastAsia="ar-SA"/>
        </w:rPr>
        <w:t>cît</w:t>
      </w:r>
      <w:proofErr w:type="spellEnd"/>
      <w:r w:rsidRPr="00F03A70">
        <w:rPr>
          <w:rFonts w:ascii="Times New Roman" w:eastAsia="Times New Roman" w:hAnsi="Times New Roman"/>
          <w:sz w:val="24"/>
          <w:szCs w:val="28"/>
          <w:lang w:eastAsia="ar-SA"/>
        </w:rPr>
        <w:t xml:space="preserve"> </w:t>
      </w:r>
      <w:proofErr w:type="spellStart"/>
      <w:r w:rsidRPr="00F03A70">
        <w:rPr>
          <w:rFonts w:ascii="Times New Roman" w:eastAsia="Times New Roman" w:hAnsi="Times New Roman"/>
          <w:sz w:val="24"/>
          <w:szCs w:val="28"/>
          <w:lang w:eastAsia="ar-SA"/>
        </w:rPr>
        <w:t>şi</w:t>
      </w:r>
      <w:proofErr w:type="spellEnd"/>
      <w:r w:rsidRPr="00F03A70">
        <w:rPr>
          <w:rFonts w:ascii="Times New Roman" w:eastAsia="Times New Roman" w:hAnsi="Times New Roman"/>
          <w:sz w:val="24"/>
          <w:szCs w:val="28"/>
          <w:lang w:eastAsia="ar-SA"/>
        </w:rPr>
        <w:t xml:space="preserve"> pe </w:t>
      </w:r>
      <w:proofErr w:type="spellStart"/>
      <w:r w:rsidRPr="00F03A70">
        <w:rPr>
          <w:rFonts w:ascii="Times New Roman" w:eastAsia="Times New Roman" w:hAnsi="Times New Roman"/>
          <w:sz w:val="24"/>
          <w:szCs w:val="28"/>
          <w:lang w:eastAsia="ar-SA"/>
        </w:rPr>
        <w:t>direcţie</w:t>
      </w:r>
      <w:proofErr w:type="spellEnd"/>
      <w:r w:rsidRPr="00F03A70">
        <w:rPr>
          <w:rFonts w:ascii="Times New Roman" w:eastAsia="Times New Roman" w:hAnsi="Times New Roman"/>
          <w:sz w:val="24"/>
          <w:szCs w:val="28"/>
          <w:lang w:eastAsia="ar-SA"/>
        </w:rPr>
        <w:t xml:space="preserve"> transversală a arcurilor elicoidale cel mai des folosite. Studiul teoretic subliniază o serie de </w:t>
      </w:r>
      <w:proofErr w:type="spellStart"/>
      <w:r w:rsidRPr="00F03A70">
        <w:rPr>
          <w:rFonts w:ascii="Times New Roman" w:eastAsia="Times New Roman" w:hAnsi="Times New Roman"/>
          <w:sz w:val="24"/>
          <w:szCs w:val="28"/>
          <w:lang w:eastAsia="ar-SA"/>
        </w:rPr>
        <w:t>particularităţi</w:t>
      </w:r>
      <w:proofErr w:type="spellEnd"/>
      <w:r w:rsidRPr="00F03A70">
        <w:rPr>
          <w:rFonts w:ascii="Times New Roman" w:eastAsia="Times New Roman" w:hAnsi="Times New Roman"/>
          <w:sz w:val="24"/>
          <w:szCs w:val="28"/>
          <w:lang w:eastAsia="ar-SA"/>
        </w:rPr>
        <w:t xml:space="preserve"> ce pot fi utilizate în proiectarea acestor arcuri. S-a prezentat metode de calcul atât în regim static cât </w:t>
      </w:r>
      <w:proofErr w:type="spellStart"/>
      <w:r w:rsidRPr="00F03A70">
        <w:rPr>
          <w:rFonts w:ascii="Times New Roman" w:eastAsia="Times New Roman" w:hAnsi="Times New Roman"/>
          <w:sz w:val="24"/>
          <w:szCs w:val="28"/>
          <w:lang w:eastAsia="ar-SA"/>
        </w:rPr>
        <w:t>şi</w:t>
      </w:r>
      <w:proofErr w:type="spellEnd"/>
      <w:r w:rsidRPr="00F03A70">
        <w:rPr>
          <w:rFonts w:ascii="Times New Roman" w:eastAsia="Times New Roman" w:hAnsi="Times New Roman"/>
          <w:sz w:val="24"/>
          <w:szCs w:val="28"/>
          <w:lang w:eastAsia="ar-SA"/>
        </w:rPr>
        <w:t xml:space="preserve"> în regim dinamic pentru majoritatea tipurilor de arc ce pot fi utilizate de </w:t>
      </w:r>
      <w:proofErr w:type="spellStart"/>
      <w:r w:rsidRPr="00F03A70">
        <w:rPr>
          <w:rFonts w:ascii="Times New Roman" w:eastAsia="Times New Roman" w:hAnsi="Times New Roman"/>
          <w:sz w:val="24"/>
          <w:szCs w:val="28"/>
          <w:lang w:eastAsia="ar-SA"/>
        </w:rPr>
        <w:t>proiectanţi</w:t>
      </w:r>
      <w:proofErr w:type="spellEnd"/>
      <w:r w:rsidRPr="00F03A70">
        <w:rPr>
          <w:rFonts w:ascii="Times New Roman" w:eastAsia="Times New Roman" w:hAnsi="Times New Roman"/>
          <w:sz w:val="24"/>
          <w:szCs w:val="28"/>
          <w:lang w:eastAsia="ar-SA"/>
        </w:rPr>
        <w:t xml:space="preserve"> atunci când apare problema proiectării unui arc metalic cu anumite caracteristici impuse. </w:t>
      </w:r>
    </w:p>
    <w:p w:rsidR="00247D26" w:rsidRPr="00F03A70" w:rsidRDefault="00247D26" w:rsidP="00247D26">
      <w:pPr>
        <w:suppressAutoHyphens/>
        <w:spacing w:after="0" w:line="360" w:lineRule="auto"/>
        <w:ind w:firstLine="720"/>
        <w:jc w:val="both"/>
        <w:rPr>
          <w:rFonts w:ascii="Times New Roman" w:eastAsia="Times New Roman" w:hAnsi="Times New Roman"/>
          <w:sz w:val="24"/>
          <w:szCs w:val="28"/>
          <w:lang w:eastAsia="ar-SA"/>
        </w:rPr>
      </w:pPr>
      <w:r w:rsidRPr="00F03A70">
        <w:rPr>
          <w:rFonts w:ascii="Times New Roman" w:eastAsia="Times New Roman" w:hAnsi="Times New Roman"/>
          <w:sz w:val="24"/>
          <w:szCs w:val="28"/>
          <w:lang w:eastAsia="ar-SA"/>
        </w:rPr>
        <w:lastRenderedPageBreak/>
        <w:t xml:space="preserve">În cadrul acestui capitol s-a recurs la folosirea unor metode moderne de calcul, cum este cea a elementului finit propunând utilizarea unui program pe care l-am agreat datorită </w:t>
      </w:r>
      <w:proofErr w:type="spellStart"/>
      <w:r w:rsidRPr="00F03A70">
        <w:rPr>
          <w:rFonts w:ascii="Times New Roman" w:eastAsia="Times New Roman" w:hAnsi="Times New Roman"/>
          <w:sz w:val="24"/>
          <w:szCs w:val="28"/>
          <w:lang w:eastAsia="ar-SA"/>
        </w:rPr>
        <w:t>conformităţii</w:t>
      </w:r>
      <w:proofErr w:type="spellEnd"/>
      <w:r w:rsidRPr="00F03A70">
        <w:rPr>
          <w:rFonts w:ascii="Times New Roman" w:eastAsia="Times New Roman" w:hAnsi="Times New Roman"/>
          <w:sz w:val="24"/>
          <w:szCs w:val="28"/>
          <w:lang w:eastAsia="ar-SA"/>
        </w:rPr>
        <w:t xml:space="preserve"> cu rezultatele experimentale pe care le-am </w:t>
      </w:r>
      <w:proofErr w:type="spellStart"/>
      <w:r w:rsidRPr="00F03A70">
        <w:rPr>
          <w:rFonts w:ascii="Times New Roman" w:eastAsia="Times New Roman" w:hAnsi="Times New Roman"/>
          <w:sz w:val="24"/>
          <w:szCs w:val="28"/>
          <w:lang w:eastAsia="ar-SA"/>
        </w:rPr>
        <w:t>obţinut</w:t>
      </w:r>
      <w:proofErr w:type="spellEnd"/>
      <w:r w:rsidRPr="00F03A70">
        <w:rPr>
          <w:rFonts w:ascii="Times New Roman" w:eastAsia="Times New Roman" w:hAnsi="Times New Roman"/>
          <w:sz w:val="24"/>
          <w:szCs w:val="28"/>
          <w:lang w:eastAsia="ar-SA"/>
        </w:rPr>
        <w:t>, programul ALGOR.</w:t>
      </w:r>
      <w:r w:rsidR="0070530A">
        <w:rPr>
          <w:rFonts w:ascii="Times New Roman" w:eastAsia="Times New Roman" w:hAnsi="Times New Roman"/>
          <w:sz w:val="24"/>
          <w:szCs w:val="28"/>
          <w:lang w:eastAsia="ar-SA"/>
        </w:rPr>
        <w:t xml:space="preserve"> </w:t>
      </w:r>
      <w:r w:rsidR="000B50C8">
        <w:rPr>
          <w:rFonts w:ascii="Times New Roman" w:eastAsia="Times New Roman" w:hAnsi="Times New Roman"/>
          <w:sz w:val="24"/>
          <w:szCs w:val="28"/>
          <w:lang w:eastAsia="ar-SA"/>
        </w:rPr>
        <w:t>L</w:t>
      </w:r>
      <w:r w:rsidRPr="00F03A70">
        <w:rPr>
          <w:rFonts w:ascii="Times New Roman" w:eastAsia="Times New Roman" w:hAnsi="Times New Roman"/>
          <w:sz w:val="24"/>
          <w:szCs w:val="28"/>
          <w:lang w:eastAsia="ar-SA"/>
        </w:rPr>
        <w:t xml:space="preserve">a evaluarea rezultatelor tensiunilor programul oferă depistarea </w:t>
      </w:r>
      <w:proofErr w:type="spellStart"/>
      <w:r w:rsidRPr="00F03A70">
        <w:rPr>
          <w:rFonts w:ascii="Times New Roman" w:eastAsia="Times New Roman" w:hAnsi="Times New Roman"/>
          <w:sz w:val="24"/>
          <w:szCs w:val="28"/>
          <w:lang w:eastAsia="ar-SA"/>
        </w:rPr>
        <w:t>uşoară</w:t>
      </w:r>
      <w:proofErr w:type="spellEnd"/>
      <w:r w:rsidRPr="00F03A70">
        <w:rPr>
          <w:rFonts w:ascii="Times New Roman" w:eastAsia="Times New Roman" w:hAnsi="Times New Roman"/>
          <w:sz w:val="24"/>
          <w:szCs w:val="28"/>
          <w:lang w:eastAsia="ar-SA"/>
        </w:rPr>
        <w:t xml:space="preserve"> a zonelor critice în </w:t>
      </w:r>
      <w:proofErr w:type="spellStart"/>
      <w:r w:rsidRPr="00F03A70">
        <w:rPr>
          <w:rFonts w:ascii="Times New Roman" w:eastAsia="Times New Roman" w:hAnsi="Times New Roman"/>
          <w:sz w:val="24"/>
          <w:szCs w:val="28"/>
          <w:lang w:eastAsia="ar-SA"/>
        </w:rPr>
        <w:t>condiţiile</w:t>
      </w:r>
      <w:proofErr w:type="spellEnd"/>
      <w:r w:rsidRPr="00F03A70">
        <w:rPr>
          <w:rFonts w:ascii="Times New Roman" w:eastAsia="Times New Roman" w:hAnsi="Times New Roman"/>
          <w:sz w:val="24"/>
          <w:szCs w:val="28"/>
          <w:lang w:eastAsia="ar-SA"/>
        </w:rPr>
        <w:t xml:space="preserve"> </w:t>
      </w:r>
      <w:proofErr w:type="spellStart"/>
      <w:r w:rsidRPr="00F03A70">
        <w:rPr>
          <w:rFonts w:ascii="Times New Roman" w:eastAsia="Times New Roman" w:hAnsi="Times New Roman"/>
          <w:sz w:val="24"/>
          <w:szCs w:val="28"/>
          <w:lang w:eastAsia="ar-SA"/>
        </w:rPr>
        <w:t>existenţei</w:t>
      </w:r>
      <w:proofErr w:type="spellEnd"/>
      <w:r w:rsidRPr="00F03A70">
        <w:rPr>
          <w:rFonts w:ascii="Times New Roman" w:eastAsia="Times New Roman" w:hAnsi="Times New Roman"/>
          <w:sz w:val="24"/>
          <w:szCs w:val="28"/>
          <w:lang w:eastAsia="ar-SA"/>
        </w:rPr>
        <w:t xml:space="preserve"> valorilor tensiunilor: tensiune echivalentă von </w:t>
      </w:r>
      <w:proofErr w:type="spellStart"/>
      <w:r w:rsidRPr="00F03A70">
        <w:rPr>
          <w:rFonts w:ascii="Times New Roman" w:eastAsia="Times New Roman" w:hAnsi="Times New Roman"/>
          <w:sz w:val="24"/>
          <w:szCs w:val="28"/>
          <w:lang w:eastAsia="ar-SA"/>
        </w:rPr>
        <w:t>Mises</w:t>
      </w:r>
      <w:proofErr w:type="spellEnd"/>
      <w:r w:rsidRPr="00F03A70">
        <w:rPr>
          <w:rFonts w:ascii="Times New Roman" w:eastAsia="Times New Roman" w:hAnsi="Times New Roman"/>
          <w:sz w:val="24"/>
          <w:szCs w:val="28"/>
          <w:lang w:eastAsia="ar-SA"/>
        </w:rPr>
        <w:t>, tensiun</w:t>
      </w:r>
      <w:r w:rsidR="000B50C8">
        <w:rPr>
          <w:rFonts w:ascii="Times New Roman" w:eastAsia="Times New Roman" w:hAnsi="Times New Roman"/>
          <w:sz w:val="24"/>
          <w:szCs w:val="28"/>
          <w:lang w:eastAsia="ar-SA"/>
        </w:rPr>
        <w:t>i principale etc.</w:t>
      </w:r>
      <w:r w:rsidRPr="00F03A70">
        <w:rPr>
          <w:rFonts w:ascii="Times New Roman" w:eastAsia="Times New Roman" w:hAnsi="Times New Roman"/>
          <w:sz w:val="24"/>
          <w:szCs w:val="28"/>
          <w:lang w:eastAsia="ar-SA"/>
        </w:rPr>
        <w:t>.</w:t>
      </w:r>
      <w:r w:rsidR="008948B3">
        <w:rPr>
          <w:rFonts w:ascii="Times New Roman" w:eastAsia="Times New Roman" w:hAnsi="Times New Roman"/>
          <w:sz w:val="24"/>
          <w:szCs w:val="28"/>
          <w:lang w:eastAsia="ar-SA"/>
        </w:rPr>
        <w:t xml:space="preserve"> </w:t>
      </w:r>
      <w:r w:rsidRPr="00F03A70">
        <w:rPr>
          <w:rFonts w:ascii="Times New Roman" w:eastAsia="Times New Roman" w:hAnsi="Times New Roman"/>
          <w:sz w:val="24"/>
          <w:szCs w:val="28"/>
          <w:lang w:eastAsia="ar-SA"/>
        </w:rPr>
        <w:t xml:space="preserve">În </w:t>
      </w:r>
      <w:proofErr w:type="spellStart"/>
      <w:r w:rsidRPr="00F03A70">
        <w:rPr>
          <w:rFonts w:ascii="Times New Roman" w:eastAsia="Times New Roman" w:hAnsi="Times New Roman"/>
          <w:sz w:val="24"/>
          <w:szCs w:val="28"/>
          <w:lang w:eastAsia="ar-SA"/>
        </w:rPr>
        <w:t>consecinţă</w:t>
      </w:r>
      <w:proofErr w:type="spellEnd"/>
      <w:r w:rsidRPr="00F03A70">
        <w:rPr>
          <w:rFonts w:ascii="Times New Roman" w:eastAsia="Times New Roman" w:hAnsi="Times New Roman"/>
          <w:sz w:val="24"/>
          <w:szCs w:val="28"/>
          <w:lang w:eastAsia="ar-SA"/>
        </w:rPr>
        <w:t xml:space="preserve"> compararea acestor rezultate teoretice cu eventuale rezultate experimentale este extrem de facilă. </w:t>
      </w:r>
    </w:p>
    <w:p w:rsidR="00247D26" w:rsidRDefault="00247D26" w:rsidP="00247D26">
      <w:pPr>
        <w:suppressAutoHyphens/>
        <w:spacing w:after="0" w:line="360" w:lineRule="auto"/>
        <w:ind w:firstLine="720"/>
        <w:jc w:val="both"/>
        <w:rPr>
          <w:rFonts w:ascii="Times New Roman" w:eastAsia="Times New Roman" w:hAnsi="Times New Roman"/>
          <w:sz w:val="24"/>
          <w:szCs w:val="28"/>
          <w:lang w:eastAsia="ar-SA"/>
        </w:rPr>
      </w:pPr>
      <w:r w:rsidRPr="00F03A70">
        <w:rPr>
          <w:rFonts w:ascii="Times New Roman" w:eastAsia="Times New Roman" w:hAnsi="Times New Roman"/>
          <w:sz w:val="24"/>
          <w:szCs w:val="28"/>
          <w:lang w:eastAsia="ar-SA"/>
        </w:rPr>
        <w:t>Se subliniază faptul că rezultatele asupra tensiunilor determinate cu programul ALGOR s-au dovedit a fi foarte apropiate de rezultatele experimentale. În baza studiilor teoretice prezentate în acest capitol ce au fost confirmate de studiile experimentale consider că modul de abordare în proiectarea arcurilor metalice trebuie să se bazeze pe metoda elementului finit.</w:t>
      </w:r>
    </w:p>
    <w:p w:rsidR="00247D26" w:rsidRDefault="00247D26" w:rsidP="00247D26">
      <w:pPr>
        <w:suppressAutoHyphens/>
        <w:spacing w:after="0" w:line="360" w:lineRule="auto"/>
        <w:ind w:firstLine="708"/>
        <w:jc w:val="both"/>
        <w:rPr>
          <w:rFonts w:ascii="Times New Roman" w:eastAsia="Times New Roman" w:hAnsi="Times New Roman"/>
          <w:sz w:val="24"/>
          <w:szCs w:val="28"/>
          <w:lang w:eastAsia="ar-SA"/>
        </w:rPr>
      </w:pPr>
    </w:p>
    <w:p w:rsidR="00247D26" w:rsidRDefault="00247D26" w:rsidP="00247D26">
      <w:pPr>
        <w:suppressAutoHyphens/>
        <w:spacing w:after="0" w:line="360" w:lineRule="auto"/>
        <w:ind w:firstLine="708"/>
        <w:jc w:val="both"/>
        <w:rPr>
          <w:rFonts w:ascii="Times New Roman" w:eastAsia="Times New Roman" w:hAnsi="Times New Roman"/>
          <w:sz w:val="24"/>
          <w:szCs w:val="28"/>
          <w:lang w:eastAsia="ar-SA"/>
        </w:rPr>
      </w:pPr>
      <w:r>
        <w:rPr>
          <w:rFonts w:ascii="Times New Roman" w:hAnsi="Times New Roman"/>
          <w:b/>
          <w:sz w:val="24"/>
          <w:szCs w:val="24"/>
        </w:rPr>
        <w:t>Capitolul IV: Cercetări  experimentale  pentru  structurile  portante  și  elementele  elastice      supuse  solicitărilor  din  exploatare  în  scopul  ratificării  și  promovării lor în circulația pe calea ferată</w:t>
      </w:r>
    </w:p>
    <w:p w:rsidR="00247D26" w:rsidRDefault="00247D26" w:rsidP="00247D26">
      <w:pPr>
        <w:suppressAutoHyphens/>
        <w:spacing w:after="0" w:line="360" w:lineRule="auto"/>
        <w:ind w:firstLine="708"/>
        <w:jc w:val="both"/>
        <w:rPr>
          <w:rFonts w:ascii="Times New Roman" w:eastAsia="Times New Roman" w:hAnsi="Times New Roman"/>
          <w:sz w:val="24"/>
          <w:szCs w:val="28"/>
          <w:lang w:eastAsia="ar-SA"/>
        </w:rPr>
      </w:pPr>
    </w:p>
    <w:p w:rsidR="00247D26" w:rsidRPr="00F03A70" w:rsidRDefault="00247D26" w:rsidP="00247D26">
      <w:pPr>
        <w:suppressAutoHyphens/>
        <w:spacing w:after="0" w:line="360" w:lineRule="auto"/>
        <w:ind w:firstLine="708"/>
        <w:jc w:val="both"/>
        <w:rPr>
          <w:rFonts w:ascii="Times New Roman" w:eastAsia="Times New Roman" w:hAnsi="Times New Roman"/>
          <w:sz w:val="24"/>
          <w:szCs w:val="28"/>
          <w:lang w:eastAsia="ar-SA"/>
        </w:rPr>
      </w:pPr>
      <w:r w:rsidRPr="00F03A70">
        <w:rPr>
          <w:rFonts w:ascii="Times New Roman" w:eastAsia="Times New Roman" w:hAnsi="Times New Roman"/>
          <w:sz w:val="24"/>
          <w:szCs w:val="28"/>
          <w:lang w:eastAsia="ar-SA"/>
        </w:rPr>
        <w:t>În</w:t>
      </w:r>
      <w:r>
        <w:rPr>
          <w:rFonts w:ascii="Times New Roman" w:eastAsia="Times New Roman" w:hAnsi="Times New Roman"/>
          <w:sz w:val="24"/>
          <w:szCs w:val="28"/>
          <w:lang w:eastAsia="ar-SA"/>
        </w:rPr>
        <w:t xml:space="preserve"> </w:t>
      </w:r>
      <w:r w:rsidR="00750D71">
        <w:rPr>
          <w:rFonts w:ascii="Times New Roman" w:eastAsia="Times New Roman" w:hAnsi="Times New Roman"/>
          <w:sz w:val="24"/>
          <w:szCs w:val="28"/>
          <w:lang w:eastAsia="ar-SA"/>
        </w:rPr>
        <w:t>a</w:t>
      </w:r>
      <w:r>
        <w:rPr>
          <w:rFonts w:ascii="Times New Roman" w:eastAsia="Times New Roman" w:hAnsi="Times New Roman"/>
          <w:sz w:val="24"/>
          <w:szCs w:val="28"/>
          <w:lang w:eastAsia="ar-SA"/>
        </w:rPr>
        <w:t xml:space="preserve"> am prezentat un studiu experimental pentru structura portantă a vagonului cisternă de 70 mc </w:t>
      </w:r>
      <w:proofErr w:type="spellStart"/>
      <w:r>
        <w:rPr>
          <w:rFonts w:ascii="Times New Roman" w:eastAsia="Times New Roman" w:hAnsi="Times New Roman"/>
          <w:sz w:val="24"/>
          <w:szCs w:val="28"/>
          <w:lang w:eastAsia="ar-SA"/>
        </w:rPr>
        <w:t>şi</w:t>
      </w:r>
      <w:proofErr w:type="spellEnd"/>
      <w:r>
        <w:rPr>
          <w:rFonts w:ascii="Times New Roman" w:eastAsia="Times New Roman" w:hAnsi="Times New Roman"/>
          <w:sz w:val="24"/>
          <w:szCs w:val="28"/>
          <w:lang w:eastAsia="ar-SA"/>
        </w:rPr>
        <w:t xml:space="preserve"> pentru arcurile elicoidale care echipează boghiul Y25L5di al vagonului.</w:t>
      </w:r>
    </w:p>
    <w:p w:rsidR="00247D26" w:rsidRPr="002D1F28" w:rsidRDefault="00247D26" w:rsidP="00490395">
      <w:pPr>
        <w:spacing w:after="0" w:line="360" w:lineRule="auto"/>
        <w:ind w:firstLine="709"/>
        <w:contextualSpacing/>
        <w:jc w:val="both"/>
        <w:rPr>
          <w:rFonts w:ascii="Times New Roman" w:hAnsi="Times New Roman"/>
          <w:sz w:val="24"/>
          <w:szCs w:val="24"/>
        </w:rPr>
      </w:pPr>
      <w:r w:rsidRPr="002D1F28">
        <w:rPr>
          <w:rFonts w:ascii="Times New Roman" w:hAnsi="Times New Roman"/>
          <w:sz w:val="24"/>
          <w:szCs w:val="24"/>
        </w:rPr>
        <w:t>Astfel avem desfășurarea studiilor experimentale</w:t>
      </w:r>
      <w:r w:rsidR="006C43B8">
        <w:rPr>
          <w:rFonts w:ascii="Times New Roman" w:hAnsi="Times New Roman"/>
          <w:sz w:val="24"/>
          <w:szCs w:val="24"/>
        </w:rPr>
        <w:t xml:space="preserve"> î</w:t>
      </w:r>
      <w:r w:rsidRPr="002D1F28">
        <w:rPr>
          <w:rFonts w:ascii="Times New Roman" w:hAnsi="Times New Roman"/>
          <w:sz w:val="24"/>
          <w:szCs w:val="24"/>
        </w:rPr>
        <w:t>n regim static unde forțele aplicate pentru realizarea solicitărilor a</w:t>
      </w:r>
      <w:r w:rsidR="006C43B8">
        <w:rPr>
          <w:rFonts w:ascii="Times New Roman" w:hAnsi="Times New Roman"/>
          <w:sz w:val="24"/>
          <w:szCs w:val="24"/>
        </w:rPr>
        <w:t xml:space="preserve">u fost apreciate prin simulare și în </w:t>
      </w:r>
      <w:r w:rsidRPr="002D1F28">
        <w:rPr>
          <w:rFonts w:ascii="Times New Roman" w:hAnsi="Times New Roman"/>
          <w:sz w:val="24"/>
          <w:szCs w:val="24"/>
        </w:rPr>
        <w:t>regim dinamic</w:t>
      </w:r>
      <w:r w:rsidR="00490395">
        <w:rPr>
          <w:rFonts w:ascii="Times New Roman" w:hAnsi="Times New Roman"/>
          <w:sz w:val="24"/>
          <w:szCs w:val="24"/>
        </w:rPr>
        <w:t>.</w:t>
      </w:r>
    </w:p>
    <w:p w:rsidR="00247D26" w:rsidRPr="002D1F28" w:rsidRDefault="00C53E92" w:rsidP="006C43B8">
      <w:pPr>
        <w:spacing w:after="0" w:line="360" w:lineRule="auto"/>
        <w:ind w:firstLine="709"/>
        <w:jc w:val="both"/>
        <w:rPr>
          <w:rFonts w:ascii="Times New Roman" w:hAnsi="Times New Roman"/>
          <w:sz w:val="24"/>
          <w:szCs w:val="24"/>
        </w:rPr>
      </w:pPr>
      <w:r>
        <w:rPr>
          <w:rFonts w:ascii="Times New Roman" w:hAnsi="Times New Roman"/>
          <w:sz w:val="24"/>
          <w:szCs w:val="24"/>
        </w:rPr>
        <w:t>C</w:t>
      </w:r>
      <w:r w:rsidR="00247D26" w:rsidRPr="002D1F28">
        <w:rPr>
          <w:rFonts w:ascii="Times New Roman" w:hAnsi="Times New Roman"/>
          <w:sz w:val="24"/>
          <w:szCs w:val="24"/>
        </w:rPr>
        <w:t xml:space="preserve">ercetarea experimentală urmărește comportarea soluțiilor adoptate pentru structurile portante și elementele elastice în scopul stabilirii definitive a capacității vehiculului de a circula pe cale în exploatare cu o anumită ”DURATĂ DE VIAȚĂ” atât din punct de vedere al rezistenței la oboseală la sarcini </w:t>
      </w:r>
      <w:proofErr w:type="spellStart"/>
      <w:r w:rsidR="00247D26" w:rsidRPr="002D1F28">
        <w:rPr>
          <w:rFonts w:ascii="Times New Roman" w:hAnsi="Times New Roman"/>
          <w:sz w:val="24"/>
          <w:szCs w:val="24"/>
        </w:rPr>
        <w:t>aleatoare</w:t>
      </w:r>
      <w:proofErr w:type="spellEnd"/>
      <w:r w:rsidR="00247D26" w:rsidRPr="002D1F28">
        <w:rPr>
          <w:rFonts w:ascii="Times New Roman" w:hAnsi="Times New Roman"/>
          <w:sz w:val="24"/>
          <w:szCs w:val="24"/>
        </w:rPr>
        <w:t xml:space="preserve"> cât și din punct de vedere la șocul repetat provocat de tamponare.</w:t>
      </w:r>
      <w:r w:rsidR="006C43B8">
        <w:rPr>
          <w:rFonts w:ascii="Times New Roman" w:hAnsi="Times New Roman"/>
          <w:sz w:val="24"/>
          <w:szCs w:val="24"/>
        </w:rPr>
        <w:t xml:space="preserve"> </w:t>
      </w:r>
    </w:p>
    <w:p w:rsidR="00E14A84" w:rsidRDefault="00247D26" w:rsidP="00247D26">
      <w:pPr>
        <w:spacing w:after="0" w:line="360" w:lineRule="auto"/>
        <w:ind w:firstLine="720"/>
        <w:jc w:val="both"/>
        <w:rPr>
          <w:rFonts w:ascii="Times New Roman" w:hAnsi="Times New Roman"/>
          <w:sz w:val="24"/>
          <w:szCs w:val="24"/>
        </w:rPr>
      </w:pPr>
      <w:r w:rsidRPr="002D1F28">
        <w:rPr>
          <w:rFonts w:ascii="Times New Roman" w:hAnsi="Times New Roman"/>
          <w:sz w:val="24"/>
          <w:szCs w:val="24"/>
        </w:rPr>
        <w:t xml:space="preserve">Datorită multitudinii factorilor care hotărăsc modul de răspuns al pieselor </w:t>
      </w:r>
      <w:proofErr w:type="spellStart"/>
      <w:r w:rsidRPr="002D1F28">
        <w:rPr>
          <w:rFonts w:ascii="Times New Roman" w:hAnsi="Times New Roman"/>
          <w:sz w:val="24"/>
          <w:szCs w:val="24"/>
        </w:rPr>
        <w:t>şi</w:t>
      </w:r>
      <w:proofErr w:type="spellEnd"/>
      <w:r w:rsidRPr="002D1F28">
        <w:rPr>
          <w:rFonts w:ascii="Times New Roman" w:hAnsi="Times New Roman"/>
          <w:sz w:val="24"/>
          <w:szCs w:val="24"/>
        </w:rPr>
        <w:t xml:space="preserve"> structurilor portante, dispersia rezultatelor este descurajator de mare, datele asupra </w:t>
      </w:r>
      <w:proofErr w:type="spellStart"/>
      <w:r w:rsidRPr="002D1F28">
        <w:rPr>
          <w:rFonts w:ascii="Times New Roman" w:hAnsi="Times New Roman"/>
          <w:sz w:val="24"/>
          <w:szCs w:val="24"/>
        </w:rPr>
        <w:t>variaţiei</w:t>
      </w:r>
      <w:proofErr w:type="spellEnd"/>
      <w:r w:rsidRPr="002D1F28">
        <w:rPr>
          <w:rFonts w:ascii="Times New Roman" w:hAnsi="Times New Roman"/>
          <w:sz w:val="24"/>
          <w:szCs w:val="24"/>
        </w:rPr>
        <w:t xml:space="preserve"> solicitărilor </w:t>
      </w:r>
      <w:proofErr w:type="spellStart"/>
      <w:r w:rsidRPr="002D1F28">
        <w:rPr>
          <w:rFonts w:ascii="Times New Roman" w:hAnsi="Times New Roman"/>
          <w:sz w:val="24"/>
          <w:szCs w:val="24"/>
        </w:rPr>
        <w:t>şi</w:t>
      </w:r>
      <w:proofErr w:type="spellEnd"/>
      <w:r w:rsidRPr="002D1F28">
        <w:rPr>
          <w:rFonts w:ascii="Times New Roman" w:hAnsi="Times New Roman"/>
          <w:sz w:val="24"/>
          <w:szCs w:val="24"/>
        </w:rPr>
        <w:t xml:space="preserve"> tensiunilor rezultate sunt edificatoare numai pentru tipul de vehicul studiat neputând fi generalizate. </w:t>
      </w:r>
    </w:p>
    <w:p w:rsidR="00247D26" w:rsidRPr="002D1F28" w:rsidRDefault="00247D26" w:rsidP="00247D26">
      <w:pPr>
        <w:spacing w:after="0" w:line="360" w:lineRule="auto"/>
        <w:ind w:firstLine="720"/>
        <w:jc w:val="both"/>
        <w:rPr>
          <w:rFonts w:ascii="Times New Roman" w:hAnsi="Times New Roman"/>
          <w:sz w:val="24"/>
          <w:szCs w:val="24"/>
        </w:rPr>
      </w:pPr>
      <w:r w:rsidRPr="002D1F28">
        <w:rPr>
          <w:rFonts w:ascii="Times New Roman" w:hAnsi="Times New Roman"/>
          <w:sz w:val="24"/>
          <w:szCs w:val="24"/>
        </w:rPr>
        <w:t xml:space="preserve">Capacitatea materialelor de a rezista în timp solicitărilor variabile deterministe care cauzează fenomenul de oboseală este exprimată de o mărime caracteristică stării limită folosită în calculele de oboseală – </w:t>
      </w:r>
      <w:proofErr w:type="spellStart"/>
      <w:r w:rsidRPr="00C53E92">
        <w:rPr>
          <w:rFonts w:ascii="Times New Roman" w:hAnsi="Times New Roman"/>
          <w:i/>
          <w:sz w:val="24"/>
          <w:szCs w:val="24"/>
        </w:rPr>
        <w:t>rezistenţa</w:t>
      </w:r>
      <w:proofErr w:type="spellEnd"/>
      <w:r w:rsidRPr="00C53E92">
        <w:rPr>
          <w:rFonts w:ascii="Times New Roman" w:hAnsi="Times New Roman"/>
          <w:i/>
          <w:sz w:val="24"/>
          <w:szCs w:val="24"/>
        </w:rPr>
        <w:t xml:space="preserve"> la oboseală</w:t>
      </w:r>
      <w:r w:rsidRPr="002D1F28">
        <w:rPr>
          <w:rFonts w:ascii="Times New Roman" w:hAnsi="Times New Roman"/>
          <w:sz w:val="24"/>
          <w:szCs w:val="24"/>
        </w:rPr>
        <w:t xml:space="preserve">. </w:t>
      </w:r>
    </w:p>
    <w:p w:rsidR="00247D26" w:rsidRPr="002D1F28" w:rsidRDefault="00247D26" w:rsidP="00247D26">
      <w:pPr>
        <w:spacing w:after="0" w:line="360" w:lineRule="auto"/>
        <w:ind w:firstLine="720"/>
        <w:jc w:val="both"/>
        <w:rPr>
          <w:rFonts w:ascii="Times New Roman" w:hAnsi="Times New Roman"/>
          <w:sz w:val="24"/>
          <w:szCs w:val="24"/>
        </w:rPr>
      </w:pPr>
      <w:r w:rsidRPr="002D1F28">
        <w:rPr>
          <w:rFonts w:ascii="Times New Roman" w:hAnsi="Times New Roman"/>
          <w:sz w:val="24"/>
          <w:szCs w:val="24"/>
        </w:rPr>
        <w:lastRenderedPageBreak/>
        <w:t xml:space="preserve">Capacitatea unei piese sau structuri portante a unui vehicul de a rezista în timp la </w:t>
      </w:r>
      <w:proofErr w:type="spellStart"/>
      <w:r w:rsidRPr="002D1F28">
        <w:rPr>
          <w:rFonts w:ascii="Times New Roman" w:hAnsi="Times New Roman"/>
          <w:sz w:val="24"/>
          <w:szCs w:val="24"/>
        </w:rPr>
        <w:t>acţiunea</w:t>
      </w:r>
      <w:proofErr w:type="spellEnd"/>
      <w:r w:rsidRPr="002D1F28">
        <w:rPr>
          <w:rFonts w:ascii="Times New Roman" w:hAnsi="Times New Roman"/>
          <w:sz w:val="24"/>
          <w:szCs w:val="24"/>
        </w:rPr>
        <w:t xml:space="preserve"> solicitărilor </w:t>
      </w:r>
      <w:proofErr w:type="spellStart"/>
      <w:r w:rsidRPr="002D1F28">
        <w:rPr>
          <w:rFonts w:ascii="Times New Roman" w:hAnsi="Times New Roman"/>
          <w:sz w:val="24"/>
          <w:szCs w:val="24"/>
        </w:rPr>
        <w:t>aleatoare</w:t>
      </w:r>
      <w:proofErr w:type="spellEnd"/>
      <w:r w:rsidRPr="002D1F28">
        <w:rPr>
          <w:rFonts w:ascii="Times New Roman" w:hAnsi="Times New Roman"/>
          <w:sz w:val="24"/>
          <w:szCs w:val="24"/>
        </w:rPr>
        <w:t xml:space="preserve">, în </w:t>
      </w:r>
      <w:proofErr w:type="spellStart"/>
      <w:r w:rsidRPr="002D1F28">
        <w:rPr>
          <w:rFonts w:ascii="Times New Roman" w:hAnsi="Times New Roman"/>
          <w:sz w:val="24"/>
          <w:szCs w:val="24"/>
        </w:rPr>
        <w:t>funcţie</w:t>
      </w:r>
      <w:proofErr w:type="spellEnd"/>
      <w:r w:rsidRPr="002D1F28">
        <w:rPr>
          <w:rFonts w:ascii="Times New Roman" w:hAnsi="Times New Roman"/>
          <w:sz w:val="24"/>
          <w:szCs w:val="24"/>
        </w:rPr>
        <w:t xml:space="preserve"> de materialele folosite, caracteristicile lor mecanice, forma </w:t>
      </w:r>
      <w:proofErr w:type="spellStart"/>
      <w:r w:rsidRPr="002D1F28">
        <w:rPr>
          <w:rFonts w:ascii="Times New Roman" w:hAnsi="Times New Roman"/>
          <w:sz w:val="24"/>
          <w:szCs w:val="24"/>
        </w:rPr>
        <w:t>şi</w:t>
      </w:r>
      <w:proofErr w:type="spellEnd"/>
      <w:r w:rsidRPr="002D1F28">
        <w:rPr>
          <w:rFonts w:ascii="Times New Roman" w:hAnsi="Times New Roman"/>
          <w:sz w:val="24"/>
          <w:szCs w:val="24"/>
        </w:rPr>
        <w:t xml:space="preserve"> </w:t>
      </w:r>
      <w:proofErr w:type="spellStart"/>
      <w:r w:rsidRPr="002D1F28">
        <w:rPr>
          <w:rFonts w:ascii="Times New Roman" w:hAnsi="Times New Roman"/>
          <w:sz w:val="24"/>
          <w:szCs w:val="24"/>
        </w:rPr>
        <w:t>secţiunile</w:t>
      </w:r>
      <w:proofErr w:type="spellEnd"/>
      <w:r w:rsidRPr="002D1F28">
        <w:rPr>
          <w:rFonts w:ascii="Times New Roman" w:hAnsi="Times New Roman"/>
          <w:sz w:val="24"/>
          <w:szCs w:val="24"/>
        </w:rPr>
        <w:t xml:space="preserve"> adoptate, tehnologiile de </w:t>
      </w:r>
      <w:proofErr w:type="spellStart"/>
      <w:r w:rsidRPr="002D1F28">
        <w:rPr>
          <w:rFonts w:ascii="Times New Roman" w:hAnsi="Times New Roman"/>
          <w:sz w:val="24"/>
          <w:szCs w:val="24"/>
        </w:rPr>
        <w:t>execuţie</w:t>
      </w:r>
      <w:proofErr w:type="spellEnd"/>
      <w:r w:rsidRPr="002D1F28">
        <w:rPr>
          <w:rFonts w:ascii="Times New Roman" w:hAnsi="Times New Roman"/>
          <w:sz w:val="24"/>
          <w:szCs w:val="24"/>
        </w:rPr>
        <w:t xml:space="preserve">, tratamente termice, </w:t>
      </w:r>
      <w:proofErr w:type="spellStart"/>
      <w:r w:rsidRPr="002D1F28">
        <w:rPr>
          <w:rFonts w:ascii="Times New Roman" w:hAnsi="Times New Roman"/>
          <w:sz w:val="24"/>
          <w:szCs w:val="24"/>
        </w:rPr>
        <w:t>acţiuni</w:t>
      </w:r>
      <w:proofErr w:type="spellEnd"/>
      <w:r w:rsidRPr="002D1F28">
        <w:rPr>
          <w:rFonts w:ascii="Times New Roman" w:hAnsi="Times New Roman"/>
          <w:sz w:val="24"/>
          <w:szCs w:val="24"/>
        </w:rPr>
        <w:t xml:space="preserve"> chimice, </w:t>
      </w:r>
      <w:proofErr w:type="spellStart"/>
      <w:r w:rsidRPr="002D1F28">
        <w:rPr>
          <w:rFonts w:ascii="Times New Roman" w:hAnsi="Times New Roman"/>
          <w:sz w:val="24"/>
          <w:szCs w:val="24"/>
        </w:rPr>
        <w:t>ş.a</w:t>
      </w:r>
      <w:proofErr w:type="spellEnd"/>
      <w:r w:rsidRPr="002D1F28">
        <w:rPr>
          <w:rFonts w:ascii="Times New Roman" w:hAnsi="Times New Roman"/>
          <w:sz w:val="24"/>
          <w:szCs w:val="24"/>
        </w:rPr>
        <w:t xml:space="preserve">. se </w:t>
      </w:r>
      <w:r>
        <w:rPr>
          <w:rFonts w:ascii="Times New Roman" w:hAnsi="Times New Roman"/>
          <w:sz w:val="24"/>
          <w:szCs w:val="24"/>
        </w:rPr>
        <w:t xml:space="preserve">materializează în conceptul de </w:t>
      </w:r>
      <w:r w:rsidRPr="002D1F28">
        <w:rPr>
          <w:rFonts w:ascii="Times New Roman" w:hAnsi="Times New Roman"/>
          <w:sz w:val="24"/>
          <w:szCs w:val="24"/>
        </w:rPr>
        <w:t xml:space="preserve"> </w:t>
      </w:r>
      <w:proofErr w:type="spellStart"/>
      <w:r w:rsidRPr="002D1F28">
        <w:rPr>
          <w:rFonts w:ascii="Times New Roman" w:hAnsi="Times New Roman"/>
          <w:i/>
          <w:sz w:val="24"/>
          <w:szCs w:val="24"/>
        </w:rPr>
        <w:t>rezistenţă</w:t>
      </w:r>
      <w:proofErr w:type="spellEnd"/>
      <w:r w:rsidRPr="002D1F28">
        <w:rPr>
          <w:rFonts w:ascii="Times New Roman" w:hAnsi="Times New Roman"/>
          <w:i/>
          <w:sz w:val="24"/>
          <w:szCs w:val="24"/>
        </w:rPr>
        <w:t xml:space="preserve"> în exploatare</w:t>
      </w:r>
      <w:r w:rsidRPr="002D1F28">
        <w:rPr>
          <w:rFonts w:ascii="Times New Roman" w:hAnsi="Times New Roman"/>
          <w:sz w:val="24"/>
          <w:szCs w:val="24"/>
        </w:rPr>
        <w:t>.</w:t>
      </w:r>
    </w:p>
    <w:p w:rsidR="00247D26" w:rsidRPr="002D1F28" w:rsidRDefault="00247D26" w:rsidP="00247D26">
      <w:pPr>
        <w:spacing w:after="0" w:line="360" w:lineRule="auto"/>
        <w:ind w:firstLine="720"/>
        <w:jc w:val="both"/>
        <w:rPr>
          <w:rFonts w:ascii="Times New Roman" w:hAnsi="Times New Roman"/>
          <w:sz w:val="24"/>
          <w:szCs w:val="24"/>
        </w:rPr>
      </w:pPr>
      <w:r w:rsidRPr="002D1F28">
        <w:rPr>
          <w:rFonts w:ascii="Times New Roman" w:hAnsi="Times New Roman"/>
          <w:sz w:val="24"/>
          <w:szCs w:val="24"/>
        </w:rPr>
        <w:t xml:space="preserve">Problema </w:t>
      </w:r>
      <w:proofErr w:type="spellStart"/>
      <w:r w:rsidRPr="002D1F28">
        <w:rPr>
          <w:rFonts w:ascii="Times New Roman" w:hAnsi="Times New Roman"/>
          <w:sz w:val="24"/>
          <w:szCs w:val="24"/>
        </w:rPr>
        <w:t>rezistenţei</w:t>
      </w:r>
      <w:proofErr w:type="spellEnd"/>
      <w:r w:rsidRPr="002D1F28">
        <w:rPr>
          <w:rFonts w:ascii="Times New Roman" w:hAnsi="Times New Roman"/>
          <w:sz w:val="24"/>
          <w:szCs w:val="24"/>
        </w:rPr>
        <w:t xml:space="preserve"> în exploatare a unui vehicul, datorită naturii diferite ale solicitărilor subansamblelor ce-l compun, impune un studiu separat pe subansamble sau piese.</w:t>
      </w:r>
      <w:r w:rsidR="002006DB">
        <w:rPr>
          <w:rFonts w:ascii="Times New Roman" w:hAnsi="Times New Roman"/>
          <w:sz w:val="24"/>
          <w:szCs w:val="24"/>
        </w:rPr>
        <w:t xml:space="preserve"> </w:t>
      </w:r>
    </w:p>
    <w:p w:rsidR="00247D26" w:rsidRDefault="00247D26" w:rsidP="00247D26">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Structura portantă a fost supusă încercărilor de </w:t>
      </w:r>
      <w:proofErr w:type="spellStart"/>
      <w:r>
        <w:rPr>
          <w:rFonts w:ascii="Times New Roman" w:hAnsi="Times New Roman"/>
          <w:sz w:val="24"/>
          <w:szCs w:val="24"/>
        </w:rPr>
        <w:t>rezistenţă</w:t>
      </w:r>
      <w:proofErr w:type="spellEnd"/>
      <w:r>
        <w:rPr>
          <w:rFonts w:ascii="Times New Roman" w:hAnsi="Times New Roman"/>
          <w:sz w:val="24"/>
          <w:szCs w:val="24"/>
        </w:rPr>
        <w:t xml:space="preserve"> în regim static, dinamic, pe calea de rulare </w:t>
      </w:r>
      <w:proofErr w:type="spellStart"/>
      <w:r>
        <w:rPr>
          <w:rFonts w:ascii="Times New Roman" w:hAnsi="Times New Roman"/>
          <w:sz w:val="24"/>
          <w:szCs w:val="24"/>
        </w:rPr>
        <w:t>şi</w:t>
      </w:r>
      <w:proofErr w:type="spellEnd"/>
      <w:r>
        <w:rPr>
          <w:rFonts w:ascii="Times New Roman" w:hAnsi="Times New Roman"/>
          <w:sz w:val="24"/>
          <w:szCs w:val="24"/>
        </w:rPr>
        <w:t xml:space="preserve"> de </w:t>
      </w:r>
      <w:proofErr w:type="spellStart"/>
      <w:r>
        <w:rPr>
          <w:rFonts w:ascii="Times New Roman" w:hAnsi="Times New Roman"/>
          <w:sz w:val="24"/>
          <w:szCs w:val="24"/>
        </w:rPr>
        <w:t>şoc</w:t>
      </w:r>
      <w:proofErr w:type="spellEnd"/>
      <w:r>
        <w:rPr>
          <w:rFonts w:ascii="Times New Roman" w:hAnsi="Times New Roman"/>
          <w:sz w:val="24"/>
          <w:szCs w:val="24"/>
        </w:rPr>
        <w:t xml:space="preserve"> (tamponare). Structura portantă în final a răspuns pozitiv la toate încercările.</w:t>
      </w:r>
    </w:p>
    <w:p w:rsidR="00247D26" w:rsidRPr="002D1F28" w:rsidRDefault="00247D26" w:rsidP="00247D26">
      <w:pPr>
        <w:spacing w:after="0" w:line="360" w:lineRule="auto"/>
        <w:ind w:firstLine="708"/>
        <w:jc w:val="both"/>
        <w:rPr>
          <w:rFonts w:ascii="Times New Roman" w:eastAsia="Times New Roman" w:hAnsi="Times New Roman"/>
          <w:color w:val="000000"/>
          <w:sz w:val="24"/>
          <w:szCs w:val="24"/>
        </w:rPr>
      </w:pPr>
      <w:r w:rsidRPr="002D1F28">
        <w:rPr>
          <w:rFonts w:ascii="Times New Roman" w:eastAsia="Times New Roman" w:hAnsi="Times New Roman"/>
          <w:color w:val="000000"/>
          <w:sz w:val="24"/>
          <w:szCs w:val="24"/>
        </w:rPr>
        <w:t xml:space="preserve">Lucrarea prezintă </w:t>
      </w:r>
      <w:r w:rsidR="006C43B8">
        <w:rPr>
          <w:rFonts w:ascii="Times New Roman" w:eastAsia="Times New Roman" w:hAnsi="Times New Roman"/>
          <w:color w:val="000000"/>
          <w:sz w:val="24"/>
          <w:szCs w:val="24"/>
        </w:rPr>
        <w:t xml:space="preserve">de asemenea </w:t>
      </w:r>
      <w:r w:rsidRPr="002D1F28">
        <w:rPr>
          <w:rFonts w:ascii="Times New Roman" w:eastAsia="Times New Roman" w:hAnsi="Times New Roman"/>
          <w:color w:val="000000"/>
          <w:sz w:val="24"/>
          <w:szCs w:val="24"/>
        </w:rPr>
        <w:t xml:space="preserve">un studiu experimental asupra elementului elastic metalic, arc elicoidal, cu diametrul barei de 24,4 mm, utilizat la echiparea boghiurilor Y25Lsdi destinat vagoanelor de marfă. Au fost efectuate încercări la oboseală, determinări ale </w:t>
      </w:r>
      <w:proofErr w:type="spellStart"/>
      <w:r w:rsidRPr="002D1F28">
        <w:rPr>
          <w:rFonts w:ascii="Times New Roman" w:eastAsia="Times New Roman" w:hAnsi="Times New Roman"/>
          <w:color w:val="000000"/>
          <w:sz w:val="24"/>
          <w:szCs w:val="24"/>
        </w:rPr>
        <w:t>deformaţiilor</w:t>
      </w:r>
      <w:proofErr w:type="spellEnd"/>
      <w:r w:rsidRPr="002D1F28">
        <w:rPr>
          <w:rFonts w:ascii="Times New Roman" w:eastAsia="Times New Roman" w:hAnsi="Times New Roman"/>
          <w:color w:val="000000"/>
          <w:sz w:val="24"/>
          <w:szCs w:val="24"/>
        </w:rPr>
        <w:t xml:space="preserve"> relative, respectiv a tensiunilor </w:t>
      </w:r>
      <w:proofErr w:type="spellStart"/>
      <w:r w:rsidRPr="002D1F28">
        <w:rPr>
          <w:rFonts w:ascii="Times New Roman" w:eastAsia="Times New Roman" w:hAnsi="Times New Roman"/>
          <w:color w:val="000000"/>
          <w:sz w:val="24"/>
          <w:szCs w:val="24"/>
        </w:rPr>
        <w:t>şi</w:t>
      </w:r>
      <w:proofErr w:type="spellEnd"/>
      <w:r w:rsidRPr="002D1F28">
        <w:rPr>
          <w:rFonts w:ascii="Times New Roman" w:eastAsia="Times New Roman" w:hAnsi="Times New Roman"/>
          <w:color w:val="000000"/>
          <w:sz w:val="24"/>
          <w:szCs w:val="24"/>
        </w:rPr>
        <w:t xml:space="preserve"> de durată de </w:t>
      </w:r>
      <w:proofErr w:type="spellStart"/>
      <w:r w:rsidRPr="002D1F28">
        <w:rPr>
          <w:rFonts w:ascii="Times New Roman" w:eastAsia="Times New Roman" w:hAnsi="Times New Roman"/>
          <w:color w:val="000000"/>
          <w:sz w:val="24"/>
          <w:szCs w:val="24"/>
        </w:rPr>
        <w:t>viaţă</w:t>
      </w:r>
      <w:proofErr w:type="spellEnd"/>
      <w:r w:rsidRPr="002D1F28">
        <w:rPr>
          <w:rFonts w:ascii="Times New Roman" w:eastAsia="Times New Roman" w:hAnsi="Times New Roman"/>
          <w:color w:val="000000"/>
          <w:sz w:val="24"/>
          <w:szCs w:val="24"/>
        </w:rPr>
        <w:t>.</w:t>
      </w:r>
    </w:p>
    <w:p w:rsidR="00247D26" w:rsidRPr="002D1F28" w:rsidRDefault="00247D26" w:rsidP="00247D26">
      <w:pPr>
        <w:spacing w:after="0" w:line="360" w:lineRule="auto"/>
        <w:ind w:firstLine="708"/>
        <w:jc w:val="both"/>
        <w:rPr>
          <w:rFonts w:ascii="Times New Roman" w:eastAsia="Times New Roman" w:hAnsi="Times New Roman"/>
          <w:color w:val="000000"/>
          <w:sz w:val="24"/>
          <w:szCs w:val="24"/>
        </w:rPr>
      </w:pPr>
      <w:r w:rsidRPr="002D1F28">
        <w:rPr>
          <w:rFonts w:ascii="Times New Roman" w:eastAsia="Times New Roman" w:hAnsi="Times New Roman"/>
          <w:color w:val="000000"/>
          <w:sz w:val="24"/>
          <w:szCs w:val="24"/>
        </w:rPr>
        <w:t xml:space="preserve">Pentru verificarea tehnologiei de </w:t>
      </w:r>
      <w:proofErr w:type="spellStart"/>
      <w:r w:rsidRPr="002D1F28">
        <w:rPr>
          <w:rFonts w:ascii="Times New Roman" w:eastAsia="Times New Roman" w:hAnsi="Times New Roman"/>
          <w:color w:val="000000"/>
          <w:sz w:val="24"/>
          <w:szCs w:val="24"/>
        </w:rPr>
        <w:t>fabricaţie</w:t>
      </w:r>
      <w:proofErr w:type="spellEnd"/>
      <w:r w:rsidRPr="002D1F28">
        <w:rPr>
          <w:rFonts w:ascii="Times New Roman" w:eastAsia="Times New Roman" w:hAnsi="Times New Roman"/>
          <w:color w:val="000000"/>
          <w:sz w:val="24"/>
          <w:szCs w:val="24"/>
        </w:rPr>
        <w:t xml:space="preserve"> </w:t>
      </w:r>
      <w:proofErr w:type="spellStart"/>
      <w:r w:rsidRPr="002D1F28">
        <w:rPr>
          <w:rFonts w:ascii="Times New Roman" w:eastAsia="Times New Roman" w:hAnsi="Times New Roman"/>
          <w:color w:val="000000"/>
          <w:sz w:val="24"/>
          <w:szCs w:val="24"/>
        </w:rPr>
        <w:t>şi</w:t>
      </w:r>
      <w:proofErr w:type="spellEnd"/>
      <w:r w:rsidRPr="002D1F28">
        <w:rPr>
          <w:rFonts w:ascii="Times New Roman" w:eastAsia="Times New Roman" w:hAnsi="Times New Roman"/>
          <w:color w:val="000000"/>
          <w:sz w:val="24"/>
          <w:szCs w:val="24"/>
        </w:rPr>
        <w:t xml:space="preserve"> a tratamentelor termice </w:t>
      </w:r>
      <w:proofErr w:type="spellStart"/>
      <w:r w:rsidRPr="002D1F28">
        <w:rPr>
          <w:rFonts w:ascii="Times New Roman" w:eastAsia="Times New Roman" w:hAnsi="Times New Roman"/>
          <w:color w:val="000000"/>
          <w:sz w:val="24"/>
          <w:szCs w:val="24"/>
        </w:rPr>
        <w:t>şi</w:t>
      </w:r>
      <w:proofErr w:type="spellEnd"/>
      <w:r w:rsidRPr="002D1F28">
        <w:rPr>
          <w:rFonts w:ascii="Times New Roman" w:eastAsia="Times New Roman" w:hAnsi="Times New Roman"/>
          <w:color w:val="000000"/>
          <w:sz w:val="24"/>
          <w:szCs w:val="24"/>
        </w:rPr>
        <w:t xml:space="preserve"> mecanice aplicate a fost încercat un set de arcuri la oboseală în scopul depistării cauzelor ruperilor în exploatare. Obiectivul impus de cercetarea pe care am efectuat-o este acela de a re</w:t>
      </w:r>
      <w:r w:rsidR="00750D71">
        <w:rPr>
          <w:rFonts w:ascii="Times New Roman" w:eastAsia="Times New Roman" w:hAnsi="Times New Roman"/>
          <w:color w:val="000000"/>
          <w:sz w:val="24"/>
          <w:szCs w:val="24"/>
        </w:rPr>
        <w:t>a</w:t>
      </w:r>
      <w:r w:rsidRPr="002D1F28">
        <w:rPr>
          <w:rFonts w:ascii="Times New Roman" w:eastAsia="Times New Roman" w:hAnsi="Times New Roman"/>
          <w:color w:val="000000"/>
          <w:sz w:val="24"/>
          <w:szCs w:val="24"/>
        </w:rPr>
        <w:t xml:space="preserve">liza arcuri a căror </w:t>
      </w:r>
      <w:proofErr w:type="spellStart"/>
      <w:r w:rsidRPr="002D1F28">
        <w:rPr>
          <w:rFonts w:ascii="Times New Roman" w:eastAsia="Times New Roman" w:hAnsi="Times New Roman"/>
          <w:color w:val="000000"/>
          <w:sz w:val="24"/>
          <w:szCs w:val="24"/>
        </w:rPr>
        <w:t>rezistenţă</w:t>
      </w:r>
      <w:proofErr w:type="spellEnd"/>
      <w:r w:rsidRPr="002D1F28">
        <w:rPr>
          <w:rFonts w:ascii="Times New Roman" w:eastAsia="Times New Roman" w:hAnsi="Times New Roman"/>
          <w:color w:val="000000"/>
          <w:sz w:val="24"/>
          <w:szCs w:val="24"/>
        </w:rPr>
        <w:t xml:space="preserve"> la oboseală să fie la nivelul prevăzut de </w:t>
      </w:r>
      <w:proofErr w:type="spellStart"/>
      <w:r w:rsidRPr="002D1F28">
        <w:rPr>
          <w:rFonts w:ascii="Times New Roman" w:eastAsia="Times New Roman" w:hAnsi="Times New Roman"/>
          <w:color w:val="000000"/>
          <w:sz w:val="24"/>
          <w:szCs w:val="24"/>
        </w:rPr>
        <w:t>cerinţe</w:t>
      </w:r>
      <w:proofErr w:type="spellEnd"/>
      <w:r w:rsidRPr="002D1F28">
        <w:rPr>
          <w:rFonts w:ascii="Times New Roman" w:eastAsia="Times New Roman" w:hAnsi="Times New Roman"/>
          <w:color w:val="000000"/>
          <w:sz w:val="24"/>
          <w:szCs w:val="24"/>
        </w:rPr>
        <w:t xml:space="preserve"> (4000000 cicluri în trei regimuri de încercare), ale UIC (Uniunea </w:t>
      </w:r>
      <w:proofErr w:type="spellStart"/>
      <w:r w:rsidRPr="002D1F28">
        <w:rPr>
          <w:rFonts w:ascii="Times New Roman" w:eastAsia="Times New Roman" w:hAnsi="Times New Roman"/>
          <w:color w:val="000000"/>
          <w:sz w:val="24"/>
          <w:szCs w:val="24"/>
        </w:rPr>
        <w:t>Internaţională</w:t>
      </w:r>
      <w:proofErr w:type="spellEnd"/>
      <w:r w:rsidRPr="002D1F28">
        <w:rPr>
          <w:rFonts w:ascii="Times New Roman" w:eastAsia="Times New Roman" w:hAnsi="Times New Roman"/>
          <w:color w:val="000000"/>
          <w:sz w:val="24"/>
          <w:szCs w:val="24"/>
        </w:rPr>
        <w:t xml:space="preserve"> a căilor ferate Europene).</w:t>
      </w:r>
    </w:p>
    <w:p w:rsidR="00247D26" w:rsidRPr="002D1F28" w:rsidRDefault="00247D26" w:rsidP="00247D26">
      <w:pPr>
        <w:spacing w:after="0" w:line="360" w:lineRule="auto"/>
        <w:ind w:firstLine="708"/>
        <w:jc w:val="both"/>
        <w:rPr>
          <w:rFonts w:ascii="Times New Roman" w:eastAsia="Times New Roman" w:hAnsi="Times New Roman"/>
          <w:sz w:val="24"/>
          <w:szCs w:val="24"/>
        </w:rPr>
      </w:pPr>
      <w:r w:rsidRPr="002D1F28">
        <w:rPr>
          <w:rFonts w:ascii="Times New Roman" w:eastAsia="Times New Roman" w:hAnsi="Times New Roman"/>
          <w:sz w:val="24"/>
          <w:szCs w:val="24"/>
        </w:rPr>
        <w:t>Setul de arcuri are caracteristicile mecanice ce indică valori ale limitei de curgere de 1489-1551 N/mm</w:t>
      </w:r>
      <w:r w:rsidRPr="002D1F28">
        <w:rPr>
          <w:rFonts w:ascii="Times New Roman" w:eastAsia="Times New Roman" w:hAnsi="Times New Roman"/>
          <w:sz w:val="24"/>
          <w:szCs w:val="24"/>
          <w:vertAlign w:val="superscript"/>
        </w:rPr>
        <w:t>2</w:t>
      </w:r>
      <w:r w:rsidRPr="002D1F28">
        <w:rPr>
          <w:rFonts w:ascii="Times New Roman" w:eastAsia="Times New Roman" w:hAnsi="Times New Roman"/>
          <w:sz w:val="24"/>
          <w:szCs w:val="24"/>
        </w:rPr>
        <w:t xml:space="preserve"> (</w:t>
      </w:r>
      <w:proofErr w:type="spellStart"/>
      <w:r w:rsidRPr="002D1F28">
        <w:rPr>
          <w:rFonts w:ascii="Times New Roman" w:eastAsia="Times New Roman" w:hAnsi="Times New Roman"/>
          <w:sz w:val="24"/>
          <w:szCs w:val="24"/>
        </w:rPr>
        <w:t>faţă</w:t>
      </w:r>
      <w:proofErr w:type="spellEnd"/>
      <w:r w:rsidRPr="002D1F28">
        <w:rPr>
          <w:rFonts w:ascii="Times New Roman" w:eastAsia="Times New Roman" w:hAnsi="Times New Roman"/>
          <w:sz w:val="24"/>
          <w:szCs w:val="24"/>
        </w:rPr>
        <w:t xml:space="preserve"> de min. 1370-1670 N/mm</w:t>
      </w:r>
      <w:r w:rsidRPr="002D1F28">
        <w:rPr>
          <w:rFonts w:ascii="Times New Roman" w:eastAsia="Times New Roman" w:hAnsi="Times New Roman"/>
          <w:sz w:val="24"/>
          <w:szCs w:val="24"/>
          <w:vertAlign w:val="superscript"/>
        </w:rPr>
        <w:t xml:space="preserve">2 </w:t>
      </w:r>
      <w:r w:rsidRPr="002D1F28">
        <w:rPr>
          <w:rFonts w:ascii="Times New Roman" w:eastAsia="Times New Roman" w:hAnsi="Times New Roman"/>
          <w:sz w:val="24"/>
          <w:szCs w:val="24"/>
        </w:rPr>
        <w:t xml:space="preserve">prescris) </w:t>
      </w:r>
      <w:proofErr w:type="spellStart"/>
      <w:r w:rsidRPr="002D1F28">
        <w:rPr>
          <w:rFonts w:ascii="Times New Roman" w:eastAsia="Times New Roman" w:hAnsi="Times New Roman"/>
          <w:sz w:val="24"/>
          <w:szCs w:val="24"/>
        </w:rPr>
        <w:t>şi</w:t>
      </w:r>
      <w:proofErr w:type="spellEnd"/>
      <w:r w:rsidRPr="002D1F28">
        <w:rPr>
          <w:rFonts w:ascii="Times New Roman" w:eastAsia="Times New Roman" w:hAnsi="Times New Roman"/>
          <w:sz w:val="24"/>
          <w:szCs w:val="24"/>
        </w:rPr>
        <w:t xml:space="preserve"> valori ale alungirii la rupere de 10,8-12,8% (</w:t>
      </w:r>
      <w:proofErr w:type="spellStart"/>
      <w:r w:rsidRPr="002D1F28">
        <w:rPr>
          <w:rFonts w:ascii="Times New Roman" w:eastAsia="Times New Roman" w:hAnsi="Times New Roman"/>
          <w:sz w:val="24"/>
          <w:szCs w:val="24"/>
        </w:rPr>
        <w:t>faţă</w:t>
      </w:r>
      <w:proofErr w:type="spellEnd"/>
      <w:r w:rsidRPr="002D1F28">
        <w:rPr>
          <w:rFonts w:ascii="Times New Roman" w:eastAsia="Times New Roman" w:hAnsi="Times New Roman"/>
          <w:sz w:val="24"/>
          <w:szCs w:val="24"/>
        </w:rPr>
        <w:t xml:space="preserve"> de min. 6% admis). Diametrele </w:t>
      </w:r>
      <w:proofErr w:type="spellStart"/>
      <w:r w:rsidRPr="002D1F28">
        <w:rPr>
          <w:rFonts w:ascii="Times New Roman" w:eastAsia="Times New Roman" w:hAnsi="Times New Roman"/>
          <w:sz w:val="24"/>
          <w:szCs w:val="24"/>
        </w:rPr>
        <w:t>iniţiale</w:t>
      </w:r>
      <w:proofErr w:type="spellEnd"/>
      <w:r w:rsidRPr="002D1F28">
        <w:rPr>
          <w:rFonts w:ascii="Times New Roman" w:eastAsia="Times New Roman" w:hAnsi="Times New Roman"/>
          <w:sz w:val="24"/>
          <w:szCs w:val="24"/>
        </w:rPr>
        <w:t xml:space="preserve"> ale barelor au valori de 24,33 – 24,34 mm încadrându-se în intervalul prescris (24,4</w:t>
      </w:r>
      <w:r w:rsidRPr="002D1F28">
        <w:rPr>
          <w:rFonts w:ascii="Times New Roman" w:eastAsia="Times New Roman" w:hAnsi="Times New Roman"/>
          <w:sz w:val="24"/>
          <w:szCs w:val="24"/>
        </w:rPr>
        <w:sym w:font="Symbol" w:char="F0B1"/>
      </w:r>
      <w:r w:rsidRPr="002D1F28">
        <w:rPr>
          <w:rFonts w:ascii="Times New Roman" w:eastAsia="Times New Roman" w:hAnsi="Times New Roman"/>
          <w:sz w:val="24"/>
          <w:szCs w:val="24"/>
        </w:rPr>
        <w:t xml:space="preserve">0,1 mm). Materialul din care a fost </w:t>
      </w:r>
      <w:proofErr w:type="spellStart"/>
      <w:r w:rsidRPr="002D1F28">
        <w:rPr>
          <w:rFonts w:ascii="Times New Roman" w:eastAsia="Times New Roman" w:hAnsi="Times New Roman"/>
          <w:sz w:val="24"/>
          <w:szCs w:val="24"/>
        </w:rPr>
        <w:t>confecţionat</w:t>
      </w:r>
      <w:proofErr w:type="spellEnd"/>
      <w:r w:rsidRPr="002D1F28">
        <w:rPr>
          <w:rFonts w:ascii="Times New Roman" w:eastAsia="Times New Roman" w:hAnsi="Times New Roman"/>
          <w:sz w:val="24"/>
          <w:szCs w:val="24"/>
        </w:rPr>
        <w:t xml:space="preserve"> arcul a fost 50CrV4 conform DIN 17221.</w:t>
      </w:r>
      <w:r w:rsidRPr="002D1F28">
        <w:rPr>
          <w:rFonts w:ascii="Times New Roman" w:eastAsia="Times New Roman" w:hAnsi="Times New Roman"/>
          <w:sz w:val="24"/>
          <w:szCs w:val="24"/>
          <w:lang w:val="en-US"/>
        </w:rPr>
        <w:tab/>
      </w:r>
      <w:r w:rsidRPr="002D1F28">
        <w:rPr>
          <w:rFonts w:ascii="Times New Roman" w:eastAsia="Times New Roman" w:hAnsi="Times New Roman"/>
          <w:sz w:val="24"/>
          <w:szCs w:val="24"/>
          <w:lang w:val="en-US"/>
        </w:rPr>
        <w:tab/>
      </w:r>
    </w:p>
    <w:p w:rsidR="00247D26" w:rsidRDefault="00247D26" w:rsidP="00247D26">
      <w:pPr>
        <w:spacing w:after="0" w:line="360" w:lineRule="auto"/>
        <w:ind w:firstLine="708"/>
        <w:jc w:val="both"/>
        <w:rPr>
          <w:rFonts w:ascii="Times New Roman" w:eastAsia="Times New Roman" w:hAnsi="Times New Roman"/>
          <w:sz w:val="24"/>
          <w:szCs w:val="24"/>
        </w:rPr>
      </w:pPr>
      <w:r w:rsidRPr="002D1F28">
        <w:rPr>
          <w:rFonts w:ascii="Times New Roman" w:eastAsia="Times New Roman" w:hAnsi="Times New Roman"/>
          <w:sz w:val="24"/>
          <w:szCs w:val="24"/>
        </w:rPr>
        <w:t xml:space="preserve">Se constată că tensiunile cele mai mari apar la fibra interioară unde durata de </w:t>
      </w:r>
      <w:proofErr w:type="spellStart"/>
      <w:r w:rsidRPr="002D1F28">
        <w:rPr>
          <w:rFonts w:ascii="Times New Roman" w:eastAsia="Times New Roman" w:hAnsi="Times New Roman"/>
          <w:sz w:val="24"/>
          <w:szCs w:val="24"/>
        </w:rPr>
        <w:t>viaţă</w:t>
      </w:r>
      <w:proofErr w:type="spellEnd"/>
      <w:r w:rsidRPr="002D1F28">
        <w:rPr>
          <w:rFonts w:ascii="Times New Roman" w:eastAsia="Times New Roman" w:hAnsi="Times New Roman"/>
          <w:sz w:val="24"/>
          <w:szCs w:val="24"/>
        </w:rPr>
        <w:t xml:space="preserve"> estimată este aproape de </w:t>
      </w:r>
      <w:proofErr w:type="spellStart"/>
      <w:r w:rsidRPr="002D1F28">
        <w:rPr>
          <w:rFonts w:ascii="Times New Roman" w:eastAsia="Times New Roman" w:hAnsi="Times New Roman"/>
          <w:sz w:val="24"/>
          <w:szCs w:val="24"/>
        </w:rPr>
        <w:t>cerinţele</w:t>
      </w:r>
      <w:proofErr w:type="spellEnd"/>
      <w:r w:rsidRPr="002D1F28">
        <w:rPr>
          <w:rFonts w:ascii="Times New Roman" w:eastAsia="Times New Roman" w:hAnsi="Times New Roman"/>
          <w:sz w:val="24"/>
          <w:szCs w:val="24"/>
        </w:rPr>
        <w:t xml:space="preserve"> impuse pentru fiecare treaptă de solicitare. Există </w:t>
      </w:r>
      <w:proofErr w:type="spellStart"/>
      <w:r w:rsidRPr="002D1F28">
        <w:rPr>
          <w:rFonts w:ascii="Times New Roman" w:eastAsia="Times New Roman" w:hAnsi="Times New Roman"/>
          <w:sz w:val="24"/>
          <w:szCs w:val="24"/>
        </w:rPr>
        <w:t>diferenţe</w:t>
      </w:r>
      <w:proofErr w:type="spellEnd"/>
      <w:r w:rsidRPr="002D1F28">
        <w:rPr>
          <w:rFonts w:ascii="Times New Roman" w:eastAsia="Times New Roman" w:hAnsi="Times New Roman"/>
          <w:sz w:val="24"/>
          <w:szCs w:val="24"/>
        </w:rPr>
        <w:t xml:space="preserve"> mari între durata de </w:t>
      </w:r>
      <w:proofErr w:type="spellStart"/>
      <w:r w:rsidRPr="002D1F28">
        <w:rPr>
          <w:rFonts w:ascii="Times New Roman" w:eastAsia="Times New Roman" w:hAnsi="Times New Roman"/>
          <w:sz w:val="24"/>
          <w:szCs w:val="24"/>
        </w:rPr>
        <w:t>viaţă</w:t>
      </w:r>
      <w:proofErr w:type="spellEnd"/>
      <w:r w:rsidRPr="002D1F28">
        <w:rPr>
          <w:rFonts w:ascii="Times New Roman" w:eastAsia="Times New Roman" w:hAnsi="Times New Roman"/>
          <w:sz w:val="24"/>
          <w:szCs w:val="24"/>
        </w:rPr>
        <w:t xml:space="preserve"> estimată pentru fibra interioară </w:t>
      </w:r>
      <w:proofErr w:type="spellStart"/>
      <w:r w:rsidRPr="002D1F28">
        <w:rPr>
          <w:rFonts w:ascii="Times New Roman" w:eastAsia="Times New Roman" w:hAnsi="Times New Roman"/>
          <w:sz w:val="24"/>
          <w:szCs w:val="24"/>
        </w:rPr>
        <w:t>faţă</w:t>
      </w:r>
      <w:proofErr w:type="spellEnd"/>
      <w:r w:rsidRPr="002D1F28">
        <w:rPr>
          <w:rFonts w:ascii="Times New Roman" w:eastAsia="Times New Roman" w:hAnsi="Times New Roman"/>
          <w:sz w:val="24"/>
          <w:szCs w:val="24"/>
        </w:rPr>
        <w:t xml:space="preserve"> de cea exterioară datorită </w:t>
      </w:r>
      <w:proofErr w:type="spellStart"/>
      <w:r w:rsidRPr="002D1F28">
        <w:rPr>
          <w:rFonts w:ascii="Times New Roman" w:eastAsia="Times New Roman" w:hAnsi="Times New Roman"/>
          <w:sz w:val="24"/>
          <w:szCs w:val="24"/>
        </w:rPr>
        <w:t>diferenţelor</w:t>
      </w:r>
      <w:proofErr w:type="spellEnd"/>
      <w:r w:rsidRPr="002D1F28">
        <w:rPr>
          <w:rFonts w:ascii="Times New Roman" w:eastAsia="Times New Roman" w:hAnsi="Times New Roman"/>
          <w:sz w:val="24"/>
          <w:szCs w:val="24"/>
        </w:rPr>
        <w:t xml:space="preserve"> mari a </w:t>
      </w:r>
      <w:proofErr w:type="spellStart"/>
      <w:r w:rsidRPr="002D1F28">
        <w:rPr>
          <w:rFonts w:ascii="Times New Roman" w:eastAsia="Times New Roman" w:hAnsi="Times New Roman"/>
          <w:sz w:val="24"/>
          <w:szCs w:val="24"/>
        </w:rPr>
        <w:t>deformaţiilor</w:t>
      </w:r>
      <w:proofErr w:type="spellEnd"/>
      <w:r w:rsidRPr="002D1F28">
        <w:rPr>
          <w:rFonts w:ascii="Times New Roman" w:eastAsia="Times New Roman" w:hAnsi="Times New Roman"/>
          <w:sz w:val="24"/>
          <w:szCs w:val="24"/>
        </w:rPr>
        <w:t xml:space="preserve"> relative respectiv a tensiunilor măsurate experimental. Estimarea duratei de </w:t>
      </w:r>
      <w:proofErr w:type="spellStart"/>
      <w:r w:rsidRPr="002D1F28">
        <w:rPr>
          <w:rFonts w:ascii="Times New Roman" w:eastAsia="Times New Roman" w:hAnsi="Times New Roman"/>
          <w:sz w:val="24"/>
          <w:szCs w:val="24"/>
        </w:rPr>
        <w:t>viaţă</w:t>
      </w:r>
      <w:proofErr w:type="spellEnd"/>
      <w:r w:rsidRPr="002D1F28">
        <w:rPr>
          <w:rFonts w:ascii="Times New Roman" w:eastAsia="Times New Roman" w:hAnsi="Times New Roman"/>
          <w:sz w:val="24"/>
          <w:szCs w:val="24"/>
        </w:rPr>
        <w:t xml:space="preserve"> utilizând curbele </w:t>
      </w:r>
      <w:proofErr w:type="spellStart"/>
      <w:r w:rsidRPr="002D1F28">
        <w:rPr>
          <w:rFonts w:ascii="Times New Roman" w:eastAsia="Times New Roman" w:hAnsi="Times New Roman"/>
          <w:sz w:val="24"/>
          <w:szCs w:val="24"/>
        </w:rPr>
        <w:t>Wohler</w:t>
      </w:r>
      <w:proofErr w:type="spellEnd"/>
      <w:r w:rsidRPr="002D1F28">
        <w:rPr>
          <w:rFonts w:ascii="Times New Roman" w:eastAsia="Times New Roman" w:hAnsi="Times New Roman"/>
          <w:sz w:val="24"/>
          <w:szCs w:val="24"/>
        </w:rPr>
        <w:t xml:space="preserve"> dau rezultate foarte apropiate de numărul de cicluri prevăzut pentru treptele de solicitare impuse ce să asigure o bună </w:t>
      </w:r>
      <w:proofErr w:type="spellStart"/>
      <w:r w:rsidRPr="002D1F28">
        <w:rPr>
          <w:rFonts w:ascii="Times New Roman" w:eastAsia="Times New Roman" w:hAnsi="Times New Roman"/>
          <w:sz w:val="24"/>
          <w:szCs w:val="24"/>
        </w:rPr>
        <w:t>rezistenţă</w:t>
      </w:r>
      <w:proofErr w:type="spellEnd"/>
      <w:r w:rsidRPr="002D1F28">
        <w:rPr>
          <w:rFonts w:ascii="Times New Roman" w:eastAsia="Times New Roman" w:hAnsi="Times New Roman"/>
          <w:sz w:val="24"/>
          <w:szCs w:val="24"/>
        </w:rPr>
        <w:t xml:space="preserve"> în exploatare. </w:t>
      </w:r>
    </w:p>
    <w:p w:rsidR="00247D26" w:rsidRDefault="00247D26" w:rsidP="00247D26">
      <w:pPr>
        <w:spacing w:after="0" w:line="360" w:lineRule="auto"/>
        <w:ind w:firstLine="708"/>
        <w:jc w:val="both"/>
        <w:rPr>
          <w:rFonts w:ascii="Times New Roman" w:eastAsia="Times New Roman" w:hAnsi="Times New Roman"/>
          <w:sz w:val="24"/>
          <w:szCs w:val="24"/>
        </w:rPr>
      </w:pPr>
    </w:p>
    <w:p w:rsidR="00D36E27" w:rsidRDefault="00D36E27" w:rsidP="00247D26">
      <w:pPr>
        <w:spacing w:after="0" w:line="360" w:lineRule="auto"/>
        <w:ind w:firstLine="708"/>
        <w:jc w:val="both"/>
        <w:rPr>
          <w:rFonts w:ascii="Times New Roman" w:eastAsia="Times New Roman" w:hAnsi="Times New Roman"/>
          <w:sz w:val="24"/>
          <w:szCs w:val="24"/>
        </w:rPr>
      </w:pPr>
    </w:p>
    <w:p w:rsidR="00D36E27" w:rsidRDefault="00D36E27" w:rsidP="00247D26">
      <w:pPr>
        <w:spacing w:after="0" w:line="360" w:lineRule="auto"/>
        <w:ind w:firstLine="708"/>
        <w:jc w:val="both"/>
        <w:rPr>
          <w:rFonts w:ascii="Times New Roman" w:eastAsia="Times New Roman" w:hAnsi="Times New Roman"/>
          <w:sz w:val="24"/>
          <w:szCs w:val="24"/>
        </w:rPr>
      </w:pPr>
    </w:p>
    <w:p w:rsidR="00247D26" w:rsidRDefault="00247D26" w:rsidP="00E14A84">
      <w:pPr>
        <w:spacing w:after="0" w:line="360" w:lineRule="auto"/>
        <w:jc w:val="both"/>
        <w:rPr>
          <w:rFonts w:ascii="Times New Roman" w:hAnsi="Times New Roman"/>
          <w:b/>
          <w:color w:val="000000"/>
          <w:sz w:val="24"/>
          <w:szCs w:val="24"/>
        </w:rPr>
      </w:pPr>
      <w:r w:rsidRPr="008A6D64">
        <w:rPr>
          <w:rFonts w:ascii="Times New Roman" w:hAnsi="Times New Roman"/>
          <w:b/>
          <w:color w:val="000000"/>
          <w:sz w:val="24"/>
          <w:szCs w:val="24"/>
        </w:rPr>
        <w:lastRenderedPageBreak/>
        <w:t>Capitolul V</w:t>
      </w:r>
      <w:r>
        <w:rPr>
          <w:rFonts w:ascii="Times New Roman" w:hAnsi="Times New Roman"/>
          <w:b/>
          <w:color w:val="000000"/>
          <w:sz w:val="24"/>
          <w:szCs w:val="24"/>
        </w:rPr>
        <w:t xml:space="preserve">: </w:t>
      </w:r>
      <w:r w:rsidRPr="008A6D64">
        <w:rPr>
          <w:rFonts w:ascii="Times New Roman" w:hAnsi="Times New Roman"/>
          <w:b/>
          <w:color w:val="000000"/>
          <w:sz w:val="24"/>
          <w:szCs w:val="24"/>
        </w:rPr>
        <w:t xml:space="preserve">Concluzii finale, </w:t>
      </w:r>
      <w:proofErr w:type="spellStart"/>
      <w:r w:rsidRPr="008A6D64">
        <w:rPr>
          <w:rFonts w:ascii="Times New Roman" w:hAnsi="Times New Roman"/>
          <w:b/>
          <w:color w:val="000000"/>
          <w:sz w:val="24"/>
          <w:szCs w:val="24"/>
        </w:rPr>
        <w:t>contribuţii</w:t>
      </w:r>
      <w:proofErr w:type="spellEnd"/>
      <w:r w:rsidRPr="008A6D64">
        <w:rPr>
          <w:rFonts w:ascii="Times New Roman" w:hAnsi="Times New Roman"/>
          <w:b/>
          <w:color w:val="000000"/>
          <w:sz w:val="24"/>
          <w:szCs w:val="24"/>
        </w:rPr>
        <w:t xml:space="preserve"> personale </w:t>
      </w:r>
      <w:proofErr w:type="spellStart"/>
      <w:r w:rsidRPr="008A6D64">
        <w:rPr>
          <w:rFonts w:ascii="Times New Roman" w:hAnsi="Times New Roman"/>
          <w:b/>
          <w:color w:val="000000"/>
          <w:sz w:val="24"/>
          <w:szCs w:val="24"/>
        </w:rPr>
        <w:t>şi</w:t>
      </w:r>
      <w:proofErr w:type="spellEnd"/>
      <w:r w:rsidRPr="008A6D64">
        <w:rPr>
          <w:rFonts w:ascii="Times New Roman" w:hAnsi="Times New Roman"/>
          <w:b/>
          <w:color w:val="000000"/>
          <w:sz w:val="24"/>
          <w:szCs w:val="24"/>
        </w:rPr>
        <w:t xml:space="preserve"> propuneri</w:t>
      </w:r>
    </w:p>
    <w:p w:rsidR="00247D26" w:rsidRPr="002D1F28" w:rsidRDefault="00247D26" w:rsidP="00247D26">
      <w:pPr>
        <w:spacing w:after="0" w:line="360" w:lineRule="auto"/>
        <w:ind w:firstLine="708"/>
        <w:jc w:val="both"/>
        <w:rPr>
          <w:rFonts w:ascii="Times New Roman" w:eastAsia="Times New Roman" w:hAnsi="Times New Roman"/>
          <w:sz w:val="24"/>
          <w:szCs w:val="24"/>
        </w:rPr>
      </w:pPr>
    </w:p>
    <w:p w:rsidR="00247D26" w:rsidRPr="002D1F28" w:rsidRDefault="00FC6989" w:rsidP="00490395">
      <w:pPr>
        <w:spacing w:after="0" w:line="360" w:lineRule="auto"/>
        <w:ind w:firstLine="720"/>
        <w:jc w:val="both"/>
        <w:rPr>
          <w:rFonts w:ascii="Times New Roman" w:eastAsia="Times New Roman" w:hAnsi="Times New Roman"/>
          <w:sz w:val="24"/>
          <w:szCs w:val="28"/>
        </w:rPr>
      </w:pPr>
      <w:r>
        <w:rPr>
          <w:rFonts w:ascii="Times New Roman" w:eastAsia="Times New Roman" w:hAnsi="Times New Roman"/>
          <w:sz w:val="24"/>
          <w:szCs w:val="24"/>
        </w:rPr>
        <w:t xml:space="preserve">În acest capitol sunt prezentate </w:t>
      </w:r>
      <w:r w:rsidR="00247D26" w:rsidRPr="002D1F28">
        <w:rPr>
          <w:rFonts w:ascii="Times New Roman" w:eastAsia="Times New Roman" w:hAnsi="Times New Roman"/>
          <w:sz w:val="24"/>
          <w:szCs w:val="24"/>
        </w:rPr>
        <w:t>concluzii</w:t>
      </w:r>
      <w:r>
        <w:rPr>
          <w:rFonts w:ascii="Times New Roman" w:eastAsia="Times New Roman" w:hAnsi="Times New Roman"/>
          <w:sz w:val="24"/>
          <w:szCs w:val="24"/>
        </w:rPr>
        <w:t xml:space="preserve">le ale studiului, contribuțiile personale si propuneri pentru viitoare proiecte de cercetare. </w:t>
      </w:r>
      <w:r w:rsidR="00247D26" w:rsidRPr="002D1F28">
        <w:rPr>
          <w:rFonts w:ascii="Times New Roman" w:eastAsia="Times New Roman" w:hAnsi="Times New Roman"/>
          <w:sz w:val="24"/>
          <w:szCs w:val="28"/>
        </w:rPr>
        <w:t>În urma studiului experimental efectuat se desprind</w:t>
      </w:r>
      <w:r>
        <w:rPr>
          <w:rFonts w:ascii="Times New Roman" w:eastAsia="Times New Roman" w:hAnsi="Times New Roman"/>
          <w:sz w:val="24"/>
          <w:szCs w:val="28"/>
        </w:rPr>
        <w:t xml:space="preserve"> o serie </w:t>
      </w:r>
      <w:r w:rsidR="00247D26" w:rsidRPr="002D1F28">
        <w:rPr>
          <w:rFonts w:ascii="Times New Roman" w:eastAsia="Times New Roman" w:hAnsi="Times New Roman"/>
          <w:sz w:val="24"/>
          <w:szCs w:val="28"/>
        </w:rPr>
        <w:t xml:space="preserve"> </w:t>
      </w:r>
      <w:r>
        <w:rPr>
          <w:rFonts w:ascii="Times New Roman" w:eastAsia="Times New Roman" w:hAnsi="Times New Roman"/>
          <w:sz w:val="24"/>
          <w:szCs w:val="28"/>
        </w:rPr>
        <w:t>de concluzii, din care amintesc:</w:t>
      </w:r>
    </w:p>
    <w:p w:rsidR="00247D26" w:rsidRPr="00490395"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r w:rsidRPr="00490395">
        <w:rPr>
          <w:rFonts w:ascii="Times New Roman" w:eastAsia="Times New Roman" w:hAnsi="Times New Roman"/>
          <w:sz w:val="24"/>
          <w:szCs w:val="28"/>
        </w:rPr>
        <w:t xml:space="preserve">ruperea </w:t>
      </w:r>
      <w:r w:rsidR="00FC6989" w:rsidRPr="00490395">
        <w:rPr>
          <w:rFonts w:ascii="Times New Roman" w:eastAsia="Times New Roman" w:hAnsi="Times New Roman"/>
          <w:sz w:val="24"/>
          <w:szCs w:val="28"/>
        </w:rPr>
        <w:t xml:space="preserve">arcurilor elicoidale </w:t>
      </w:r>
      <w:r w:rsidRPr="00490395">
        <w:rPr>
          <w:rFonts w:ascii="Times New Roman" w:eastAsia="Times New Roman" w:hAnsi="Times New Roman"/>
          <w:sz w:val="24"/>
          <w:szCs w:val="28"/>
        </w:rPr>
        <w:t>datorată solicitării la oboseală se produce fie în spira de capăt fie în general la prima spiră activă unde în mod practic apar cele mai mari solicitări;</w:t>
      </w:r>
    </w:p>
    <w:p w:rsidR="00247D26" w:rsidRPr="00490395"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proofErr w:type="spellStart"/>
      <w:r w:rsidRPr="00490395">
        <w:rPr>
          <w:rFonts w:ascii="Times New Roman" w:eastAsia="Times New Roman" w:hAnsi="Times New Roman"/>
          <w:sz w:val="24"/>
          <w:szCs w:val="28"/>
        </w:rPr>
        <w:t>poziţiile</w:t>
      </w:r>
      <w:proofErr w:type="spellEnd"/>
      <w:r w:rsidRPr="00490395">
        <w:rPr>
          <w:rFonts w:ascii="Times New Roman" w:eastAsia="Times New Roman" w:hAnsi="Times New Roman"/>
          <w:sz w:val="24"/>
          <w:szCs w:val="28"/>
        </w:rPr>
        <w:t xml:space="preserve"> diferitelor zone de rupere </w:t>
      </w:r>
      <w:proofErr w:type="spellStart"/>
      <w:r w:rsidRPr="00490395">
        <w:rPr>
          <w:rFonts w:ascii="Times New Roman" w:eastAsia="Times New Roman" w:hAnsi="Times New Roman"/>
          <w:sz w:val="24"/>
          <w:szCs w:val="28"/>
        </w:rPr>
        <w:t>şi</w:t>
      </w:r>
      <w:proofErr w:type="spellEnd"/>
      <w:r w:rsidRPr="00490395">
        <w:rPr>
          <w:rFonts w:ascii="Times New Roman" w:eastAsia="Times New Roman" w:hAnsi="Times New Roman"/>
          <w:sz w:val="24"/>
          <w:szCs w:val="28"/>
        </w:rPr>
        <w:t xml:space="preserve"> </w:t>
      </w:r>
      <w:proofErr w:type="spellStart"/>
      <w:r w:rsidRPr="00490395">
        <w:rPr>
          <w:rFonts w:ascii="Times New Roman" w:eastAsia="Times New Roman" w:hAnsi="Times New Roman"/>
          <w:sz w:val="24"/>
          <w:szCs w:val="28"/>
        </w:rPr>
        <w:t>împrăştierea</w:t>
      </w:r>
      <w:proofErr w:type="spellEnd"/>
      <w:r w:rsidRPr="00490395">
        <w:rPr>
          <w:rFonts w:ascii="Times New Roman" w:eastAsia="Times New Roman" w:hAnsi="Times New Roman"/>
          <w:sz w:val="24"/>
          <w:szCs w:val="28"/>
        </w:rPr>
        <w:t xml:space="preserve"> mare a lor conduc la concluzia că ruperea prematură la oboseală este </w:t>
      </w:r>
      <w:proofErr w:type="spellStart"/>
      <w:r w:rsidRPr="00490395">
        <w:rPr>
          <w:rFonts w:ascii="Times New Roman" w:eastAsia="Times New Roman" w:hAnsi="Times New Roman"/>
          <w:sz w:val="24"/>
          <w:szCs w:val="28"/>
        </w:rPr>
        <w:t>fevorizată</w:t>
      </w:r>
      <w:proofErr w:type="spellEnd"/>
      <w:r w:rsidRPr="00490395">
        <w:rPr>
          <w:rFonts w:ascii="Times New Roman" w:eastAsia="Times New Roman" w:hAnsi="Times New Roman"/>
          <w:sz w:val="24"/>
          <w:szCs w:val="28"/>
        </w:rPr>
        <w:t xml:space="preserve"> de mai </w:t>
      </w:r>
      <w:proofErr w:type="spellStart"/>
      <w:r w:rsidRPr="00490395">
        <w:rPr>
          <w:rFonts w:ascii="Times New Roman" w:eastAsia="Times New Roman" w:hAnsi="Times New Roman"/>
          <w:sz w:val="24"/>
          <w:szCs w:val="28"/>
        </w:rPr>
        <w:t>mulţi</w:t>
      </w:r>
      <w:proofErr w:type="spellEnd"/>
      <w:r w:rsidRPr="00490395">
        <w:rPr>
          <w:rFonts w:ascii="Times New Roman" w:eastAsia="Times New Roman" w:hAnsi="Times New Roman"/>
          <w:sz w:val="24"/>
          <w:szCs w:val="28"/>
        </w:rPr>
        <w:t xml:space="preserve"> factori tehnologici ce </w:t>
      </w:r>
      <w:proofErr w:type="spellStart"/>
      <w:r w:rsidRPr="00490395">
        <w:rPr>
          <w:rFonts w:ascii="Times New Roman" w:eastAsia="Times New Roman" w:hAnsi="Times New Roman"/>
          <w:sz w:val="24"/>
          <w:szCs w:val="28"/>
        </w:rPr>
        <w:t>acţionează</w:t>
      </w:r>
      <w:proofErr w:type="spellEnd"/>
      <w:r w:rsidRPr="00490395">
        <w:rPr>
          <w:rFonts w:ascii="Times New Roman" w:eastAsia="Times New Roman" w:hAnsi="Times New Roman"/>
          <w:sz w:val="24"/>
          <w:szCs w:val="28"/>
        </w:rPr>
        <w:t xml:space="preserve"> fie separat fie simultan;</w:t>
      </w:r>
    </w:p>
    <w:p w:rsidR="00247D26" w:rsidRPr="00490395"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proofErr w:type="spellStart"/>
      <w:r w:rsidRPr="00490395">
        <w:rPr>
          <w:rFonts w:ascii="Times New Roman" w:eastAsia="Times New Roman" w:hAnsi="Times New Roman"/>
          <w:sz w:val="24"/>
          <w:szCs w:val="28"/>
        </w:rPr>
        <w:t>variaţiile</w:t>
      </w:r>
      <w:proofErr w:type="spellEnd"/>
      <w:r w:rsidRPr="00490395">
        <w:rPr>
          <w:rFonts w:ascii="Times New Roman" w:eastAsia="Times New Roman" w:hAnsi="Times New Roman"/>
          <w:sz w:val="24"/>
          <w:szCs w:val="28"/>
        </w:rPr>
        <w:t xml:space="preserve"> mari ale dimensiunilor formei geometrice a arcului precum </w:t>
      </w:r>
      <w:proofErr w:type="spellStart"/>
      <w:r w:rsidRPr="00490395">
        <w:rPr>
          <w:rFonts w:ascii="Times New Roman" w:eastAsia="Times New Roman" w:hAnsi="Times New Roman"/>
          <w:sz w:val="24"/>
          <w:szCs w:val="28"/>
        </w:rPr>
        <w:t>şi</w:t>
      </w:r>
      <w:proofErr w:type="spellEnd"/>
      <w:r w:rsidRPr="00490395">
        <w:rPr>
          <w:rFonts w:ascii="Times New Roman" w:eastAsia="Times New Roman" w:hAnsi="Times New Roman"/>
          <w:sz w:val="24"/>
          <w:szCs w:val="28"/>
        </w:rPr>
        <w:t xml:space="preserve"> elemente ce vizează starea </w:t>
      </w:r>
      <w:proofErr w:type="spellStart"/>
      <w:r w:rsidRPr="00490395">
        <w:rPr>
          <w:rFonts w:ascii="Times New Roman" w:eastAsia="Times New Roman" w:hAnsi="Times New Roman"/>
          <w:sz w:val="24"/>
          <w:szCs w:val="28"/>
        </w:rPr>
        <w:t>suprafeţei</w:t>
      </w:r>
      <w:proofErr w:type="spellEnd"/>
      <w:r w:rsidRPr="00490395">
        <w:rPr>
          <w:rFonts w:ascii="Times New Roman" w:eastAsia="Times New Roman" w:hAnsi="Times New Roman"/>
          <w:sz w:val="24"/>
          <w:szCs w:val="28"/>
        </w:rPr>
        <w:t xml:space="preserve"> </w:t>
      </w:r>
      <w:proofErr w:type="spellStart"/>
      <w:r w:rsidRPr="00490395">
        <w:rPr>
          <w:rFonts w:ascii="Times New Roman" w:eastAsia="Times New Roman" w:hAnsi="Times New Roman"/>
          <w:sz w:val="24"/>
          <w:szCs w:val="28"/>
        </w:rPr>
        <w:t>şi</w:t>
      </w:r>
      <w:proofErr w:type="spellEnd"/>
      <w:r w:rsidRPr="00490395">
        <w:rPr>
          <w:rFonts w:ascii="Times New Roman" w:eastAsia="Times New Roman" w:hAnsi="Times New Roman"/>
          <w:sz w:val="24"/>
          <w:szCs w:val="28"/>
        </w:rPr>
        <w:t xml:space="preserve"> nivelul tensiunilor interne pot fi evident cauze ce să conducă la ruperi premature;</w:t>
      </w:r>
    </w:p>
    <w:p w:rsidR="00490395"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r w:rsidRPr="00490395">
        <w:rPr>
          <w:rFonts w:ascii="Times New Roman" w:eastAsia="Times New Roman" w:hAnsi="Times New Roman"/>
          <w:sz w:val="24"/>
          <w:szCs w:val="28"/>
        </w:rPr>
        <w:t xml:space="preserve">din analiza </w:t>
      </w:r>
      <w:proofErr w:type="spellStart"/>
      <w:r w:rsidRPr="00490395">
        <w:rPr>
          <w:rFonts w:ascii="Times New Roman" w:eastAsia="Times New Roman" w:hAnsi="Times New Roman"/>
          <w:sz w:val="24"/>
          <w:szCs w:val="28"/>
        </w:rPr>
        <w:t>suprafeţelor</w:t>
      </w:r>
      <w:proofErr w:type="spellEnd"/>
      <w:r w:rsidRPr="00490395">
        <w:rPr>
          <w:rFonts w:ascii="Times New Roman" w:eastAsia="Times New Roman" w:hAnsi="Times New Roman"/>
          <w:sz w:val="24"/>
          <w:szCs w:val="28"/>
        </w:rPr>
        <w:t xml:space="preserve"> de rupere rezultă că fisura se poate amorsa în fibra interioară a spirei ce prezintă </w:t>
      </w:r>
      <w:proofErr w:type="spellStart"/>
      <w:r w:rsidRPr="00490395">
        <w:rPr>
          <w:rFonts w:ascii="Times New Roman" w:eastAsia="Times New Roman" w:hAnsi="Times New Roman"/>
          <w:sz w:val="24"/>
          <w:szCs w:val="28"/>
        </w:rPr>
        <w:t>reziduri</w:t>
      </w:r>
      <w:proofErr w:type="spellEnd"/>
      <w:r w:rsidRPr="00490395">
        <w:rPr>
          <w:rFonts w:ascii="Times New Roman" w:eastAsia="Times New Roman" w:hAnsi="Times New Roman"/>
          <w:sz w:val="24"/>
          <w:szCs w:val="28"/>
        </w:rPr>
        <w:t xml:space="preserve"> provocate de dorn la realizarea </w:t>
      </w:r>
      <w:proofErr w:type="spellStart"/>
      <w:r w:rsidRPr="00490395">
        <w:rPr>
          <w:rFonts w:ascii="Times New Roman" w:eastAsia="Times New Roman" w:hAnsi="Times New Roman"/>
          <w:sz w:val="24"/>
          <w:szCs w:val="28"/>
        </w:rPr>
        <w:t>arcului;</w:t>
      </w:r>
      <w:proofErr w:type="spellEnd"/>
    </w:p>
    <w:p w:rsidR="00490395"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proofErr w:type="spellStart"/>
      <w:r w:rsidRPr="00490395">
        <w:rPr>
          <w:rFonts w:ascii="Times New Roman" w:eastAsia="Times New Roman" w:hAnsi="Times New Roman"/>
          <w:sz w:val="24"/>
          <w:szCs w:val="28"/>
        </w:rPr>
        <w:t>microfisurile</w:t>
      </w:r>
      <w:proofErr w:type="spellEnd"/>
      <w:r w:rsidRPr="00490395">
        <w:rPr>
          <w:rFonts w:ascii="Times New Roman" w:eastAsia="Times New Roman" w:hAnsi="Times New Roman"/>
          <w:sz w:val="24"/>
          <w:szCs w:val="28"/>
        </w:rPr>
        <w:t xml:space="preserve"> provocate de bile în timpul tratamentului de ecruisare pot fi amorse de fisură ce s</w:t>
      </w:r>
      <w:r w:rsidR="00E05140">
        <w:rPr>
          <w:rFonts w:ascii="Times New Roman" w:eastAsia="Times New Roman" w:hAnsi="Times New Roman"/>
          <w:sz w:val="24"/>
          <w:szCs w:val="28"/>
        </w:rPr>
        <w:t xml:space="preserve">ă determine o </w:t>
      </w:r>
      <w:proofErr w:type="spellStart"/>
      <w:r w:rsidR="00E05140">
        <w:rPr>
          <w:rFonts w:ascii="Times New Roman" w:eastAsia="Times New Roman" w:hAnsi="Times New Roman"/>
          <w:sz w:val="24"/>
          <w:szCs w:val="28"/>
        </w:rPr>
        <w:t>micşorare</w:t>
      </w:r>
      <w:proofErr w:type="spellEnd"/>
      <w:r w:rsidR="00E05140">
        <w:rPr>
          <w:rFonts w:ascii="Times New Roman" w:eastAsia="Times New Roman" w:hAnsi="Times New Roman"/>
          <w:sz w:val="24"/>
          <w:szCs w:val="28"/>
        </w:rPr>
        <w:t xml:space="preserve"> a </w:t>
      </w:r>
      <w:proofErr w:type="spellStart"/>
      <w:r w:rsidR="00E05140">
        <w:rPr>
          <w:rFonts w:ascii="Times New Roman" w:eastAsia="Times New Roman" w:hAnsi="Times New Roman"/>
          <w:sz w:val="24"/>
          <w:szCs w:val="28"/>
        </w:rPr>
        <w:t>rezist</w:t>
      </w:r>
      <w:r w:rsidRPr="00490395">
        <w:rPr>
          <w:rFonts w:ascii="Times New Roman" w:eastAsia="Times New Roman" w:hAnsi="Times New Roman"/>
          <w:sz w:val="24"/>
          <w:szCs w:val="28"/>
        </w:rPr>
        <w:t>enţei</w:t>
      </w:r>
      <w:proofErr w:type="spellEnd"/>
      <w:r w:rsidRPr="00490395">
        <w:rPr>
          <w:rFonts w:ascii="Times New Roman" w:eastAsia="Times New Roman" w:hAnsi="Times New Roman"/>
          <w:sz w:val="24"/>
          <w:szCs w:val="28"/>
        </w:rPr>
        <w:t xml:space="preserve"> la oboseală;</w:t>
      </w:r>
    </w:p>
    <w:p w:rsidR="00490395"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r w:rsidRPr="00490395">
        <w:rPr>
          <w:rFonts w:ascii="Times New Roman" w:eastAsia="Times New Roman" w:hAnsi="Times New Roman"/>
          <w:sz w:val="24"/>
          <w:szCs w:val="28"/>
        </w:rPr>
        <w:t xml:space="preserve">eventualele exfolieri pot fi cauza propagării fisurii de la </w:t>
      </w:r>
      <w:proofErr w:type="spellStart"/>
      <w:r w:rsidRPr="00490395">
        <w:rPr>
          <w:rFonts w:ascii="Times New Roman" w:eastAsia="Times New Roman" w:hAnsi="Times New Roman"/>
          <w:sz w:val="24"/>
          <w:szCs w:val="28"/>
        </w:rPr>
        <w:t>suprafaţă</w:t>
      </w:r>
      <w:proofErr w:type="spellEnd"/>
      <w:r w:rsidRPr="00490395">
        <w:rPr>
          <w:rFonts w:ascii="Times New Roman" w:eastAsia="Times New Roman" w:hAnsi="Times New Roman"/>
          <w:sz w:val="24"/>
          <w:szCs w:val="28"/>
        </w:rPr>
        <w:t xml:space="preserve"> spre interior;</w:t>
      </w:r>
    </w:p>
    <w:p w:rsidR="00490395"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r w:rsidRPr="00490395">
        <w:rPr>
          <w:rFonts w:ascii="Times New Roman" w:eastAsia="Times New Roman" w:hAnsi="Times New Roman"/>
          <w:sz w:val="24"/>
          <w:szCs w:val="28"/>
        </w:rPr>
        <w:t xml:space="preserve">încercările de oboseală efectuate pentru arcul </w:t>
      </w:r>
      <w:bookmarkStart w:id="0" w:name="_GoBack"/>
      <w:r w:rsidRPr="00490395">
        <w:rPr>
          <w:rFonts w:ascii="Times New Roman" w:eastAsia="Times New Roman" w:hAnsi="Times New Roman"/>
          <w:sz w:val="24"/>
          <w:szCs w:val="28"/>
        </w:rPr>
        <w:t xml:space="preserve">Ø31mm </w:t>
      </w:r>
      <w:proofErr w:type="spellStart"/>
      <w:r w:rsidRPr="00490395">
        <w:rPr>
          <w:rFonts w:ascii="Times New Roman" w:eastAsia="Times New Roman" w:hAnsi="Times New Roman"/>
          <w:sz w:val="24"/>
          <w:szCs w:val="28"/>
        </w:rPr>
        <w:t>şi</w:t>
      </w:r>
      <w:proofErr w:type="spellEnd"/>
      <w:r w:rsidRPr="00490395">
        <w:rPr>
          <w:rFonts w:ascii="Times New Roman" w:eastAsia="Times New Roman" w:hAnsi="Times New Roman"/>
          <w:sz w:val="24"/>
          <w:szCs w:val="28"/>
        </w:rPr>
        <w:t xml:space="preserve"> Ø24,4mm </w:t>
      </w:r>
      <w:bookmarkEnd w:id="0"/>
      <w:r w:rsidR="00E05140">
        <w:rPr>
          <w:rFonts w:ascii="Times New Roman" w:eastAsia="Times New Roman" w:hAnsi="Times New Roman"/>
          <w:sz w:val="24"/>
          <w:szCs w:val="28"/>
        </w:rPr>
        <w:t>oferă</w:t>
      </w:r>
      <w:r w:rsidRPr="00490395">
        <w:rPr>
          <w:rFonts w:ascii="Times New Roman" w:eastAsia="Times New Roman" w:hAnsi="Times New Roman"/>
          <w:sz w:val="24"/>
          <w:szCs w:val="28"/>
        </w:rPr>
        <w:t xml:space="preserve"> </w:t>
      </w:r>
      <w:r w:rsidR="00E05140">
        <w:rPr>
          <w:rFonts w:ascii="Times New Roman" w:eastAsia="Times New Roman" w:hAnsi="Times New Roman"/>
          <w:sz w:val="24"/>
          <w:szCs w:val="28"/>
        </w:rPr>
        <w:t xml:space="preserve">un </w:t>
      </w:r>
      <w:r w:rsidRPr="00490395">
        <w:rPr>
          <w:rFonts w:ascii="Times New Roman" w:eastAsia="Times New Roman" w:hAnsi="Times New Roman"/>
          <w:sz w:val="24"/>
          <w:szCs w:val="28"/>
        </w:rPr>
        <w:t xml:space="preserve">răspuns pozitiv neconstatându-se nici o </w:t>
      </w:r>
      <w:proofErr w:type="spellStart"/>
      <w:r w:rsidRPr="00490395">
        <w:rPr>
          <w:rFonts w:ascii="Times New Roman" w:eastAsia="Times New Roman" w:hAnsi="Times New Roman"/>
          <w:sz w:val="24"/>
          <w:szCs w:val="28"/>
        </w:rPr>
        <w:t>defecţiune</w:t>
      </w:r>
      <w:proofErr w:type="spellEnd"/>
      <w:r w:rsidRPr="00490395">
        <w:rPr>
          <w:rFonts w:ascii="Times New Roman" w:eastAsia="Times New Roman" w:hAnsi="Times New Roman"/>
          <w:sz w:val="24"/>
          <w:szCs w:val="28"/>
        </w:rPr>
        <w:t xml:space="preserve"> după aplicarea regimurilor de încercare ce urmau să ratifice </w:t>
      </w:r>
      <w:proofErr w:type="spellStart"/>
      <w:r w:rsidRPr="00490395">
        <w:rPr>
          <w:rFonts w:ascii="Times New Roman" w:eastAsia="Times New Roman" w:hAnsi="Times New Roman"/>
          <w:sz w:val="24"/>
          <w:szCs w:val="28"/>
        </w:rPr>
        <w:t>rezistenţa</w:t>
      </w:r>
      <w:proofErr w:type="spellEnd"/>
      <w:r w:rsidRPr="00490395">
        <w:rPr>
          <w:rFonts w:ascii="Times New Roman" w:eastAsia="Times New Roman" w:hAnsi="Times New Roman"/>
          <w:sz w:val="24"/>
          <w:szCs w:val="28"/>
        </w:rPr>
        <w:t xml:space="preserve"> la oboseală a acestor arcuri.</w:t>
      </w:r>
    </w:p>
    <w:p w:rsidR="00247D26" w:rsidRDefault="00247D26" w:rsidP="00490395">
      <w:pPr>
        <w:pStyle w:val="ListParagraph"/>
        <w:numPr>
          <w:ilvl w:val="0"/>
          <w:numId w:val="4"/>
        </w:numPr>
        <w:tabs>
          <w:tab w:val="clear" w:pos="1200"/>
          <w:tab w:val="num" w:pos="1260"/>
          <w:tab w:val="left" w:pos="1800"/>
        </w:tabs>
        <w:spacing w:after="0" w:line="360" w:lineRule="auto"/>
        <w:ind w:left="720" w:hanging="270"/>
        <w:jc w:val="both"/>
        <w:rPr>
          <w:rFonts w:ascii="Times New Roman" w:eastAsia="Times New Roman" w:hAnsi="Times New Roman"/>
          <w:sz w:val="24"/>
          <w:szCs w:val="28"/>
        </w:rPr>
      </w:pPr>
      <w:r w:rsidRPr="00490395">
        <w:rPr>
          <w:rFonts w:ascii="Times New Roman" w:eastAsia="Times New Roman" w:hAnsi="Times New Roman"/>
          <w:sz w:val="24"/>
          <w:szCs w:val="28"/>
        </w:rPr>
        <w:t xml:space="preserve">În urma încercărilor de oboseală pentru arcurile cu Ø31mm si Ø30mm, se alege ca </w:t>
      </w:r>
      <w:proofErr w:type="spellStart"/>
      <w:r w:rsidRPr="00490395">
        <w:rPr>
          <w:rFonts w:ascii="Times New Roman" w:eastAsia="Times New Roman" w:hAnsi="Times New Roman"/>
          <w:sz w:val="24"/>
          <w:szCs w:val="28"/>
        </w:rPr>
        <w:t>soluţie</w:t>
      </w:r>
      <w:proofErr w:type="spellEnd"/>
      <w:r w:rsidRPr="00490395">
        <w:rPr>
          <w:rFonts w:ascii="Times New Roman" w:eastAsia="Times New Roman" w:hAnsi="Times New Roman"/>
          <w:sz w:val="24"/>
          <w:szCs w:val="28"/>
        </w:rPr>
        <w:t xml:space="preserve"> constructivă arcul elicoidal cu diametrul sârmei Ø31mm.</w:t>
      </w:r>
    </w:p>
    <w:p w:rsidR="00490395" w:rsidRDefault="00490395" w:rsidP="00490395">
      <w:pPr>
        <w:tabs>
          <w:tab w:val="left" w:pos="1800"/>
        </w:tabs>
        <w:spacing w:after="0" w:line="360" w:lineRule="auto"/>
        <w:jc w:val="both"/>
        <w:rPr>
          <w:rFonts w:ascii="Times New Roman" w:eastAsia="Times New Roman" w:hAnsi="Times New Roman"/>
          <w:sz w:val="24"/>
          <w:szCs w:val="28"/>
        </w:rPr>
      </w:pPr>
    </w:p>
    <w:p w:rsidR="00490395" w:rsidRDefault="00490395" w:rsidP="00490395">
      <w:pPr>
        <w:tabs>
          <w:tab w:val="left" w:pos="1800"/>
        </w:tabs>
        <w:spacing w:after="0" w:line="360" w:lineRule="auto"/>
        <w:jc w:val="both"/>
        <w:rPr>
          <w:rFonts w:ascii="Times New Roman" w:eastAsia="Times New Roman" w:hAnsi="Times New Roman"/>
          <w:sz w:val="24"/>
          <w:szCs w:val="28"/>
        </w:rPr>
      </w:pPr>
    </w:p>
    <w:p w:rsidR="00490395" w:rsidRPr="00490395" w:rsidRDefault="00490395" w:rsidP="00490395">
      <w:pPr>
        <w:tabs>
          <w:tab w:val="left" w:pos="1800"/>
        </w:tabs>
        <w:spacing w:after="0" w:line="360" w:lineRule="auto"/>
        <w:jc w:val="both"/>
        <w:rPr>
          <w:rFonts w:ascii="Times New Roman" w:eastAsia="Times New Roman" w:hAnsi="Times New Roman"/>
          <w:sz w:val="24"/>
          <w:szCs w:val="28"/>
        </w:rPr>
      </w:pPr>
    </w:p>
    <w:sectPr w:rsidR="00490395" w:rsidRPr="00490395" w:rsidSect="00A817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90F7D"/>
    <w:multiLevelType w:val="multilevel"/>
    <w:tmpl w:val="7CC4F4D8"/>
    <w:lvl w:ilvl="0">
      <w:start w:val="1"/>
      <w:numFmt w:val="decimal"/>
      <w:lvlText w:val="%1."/>
      <w:lvlJc w:val="left"/>
      <w:pPr>
        <w:tabs>
          <w:tab w:val="num" w:pos="1140"/>
        </w:tabs>
        <w:ind w:left="1140" w:hanging="42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6A2475A"/>
    <w:multiLevelType w:val="hybridMultilevel"/>
    <w:tmpl w:val="CEF4F9EE"/>
    <w:lvl w:ilvl="0" w:tplc="280499CC">
      <w:start w:val="1"/>
      <w:numFmt w:val="lowerLetter"/>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nsid w:val="4DF91987"/>
    <w:multiLevelType w:val="hybridMultilevel"/>
    <w:tmpl w:val="E33E6670"/>
    <w:lvl w:ilvl="0" w:tplc="14E60DF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nsid w:val="58880F51"/>
    <w:multiLevelType w:val="hybridMultilevel"/>
    <w:tmpl w:val="4FF62838"/>
    <w:lvl w:ilvl="0" w:tplc="2FBC89D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nsid w:val="60514929"/>
    <w:multiLevelType w:val="hybridMultilevel"/>
    <w:tmpl w:val="86169B68"/>
    <w:lvl w:ilvl="0" w:tplc="4B928F5C">
      <w:start w:val="1"/>
      <w:numFmt w:val="decimal"/>
      <w:lvlText w:val="%1."/>
      <w:lvlJc w:val="left"/>
      <w:pPr>
        <w:tabs>
          <w:tab w:val="num" w:pos="1200"/>
        </w:tabs>
        <w:ind w:left="1200" w:hanging="360"/>
      </w:pPr>
      <w:rPr>
        <w:rFonts w:ascii="Times New Roman" w:eastAsia="Times New Roman" w:hAnsi="Times New Roman" w:cstheme="minorBid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CB29C2"/>
    <w:multiLevelType w:val="hybridMultilevel"/>
    <w:tmpl w:val="BA9C85FE"/>
    <w:lvl w:ilvl="0" w:tplc="8F7C1804">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6">
    <w:nsid w:val="77A36E18"/>
    <w:multiLevelType w:val="hybridMultilevel"/>
    <w:tmpl w:val="26C0E0A6"/>
    <w:lvl w:ilvl="0" w:tplc="010C6B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8C03900"/>
    <w:multiLevelType w:val="hybridMultilevel"/>
    <w:tmpl w:val="63C4D356"/>
    <w:lvl w:ilvl="0" w:tplc="CD34D9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C2"/>
    <w:rsid w:val="00015ACB"/>
    <w:rsid w:val="0003638B"/>
    <w:rsid w:val="000B50C8"/>
    <w:rsid w:val="001040A2"/>
    <w:rsid w:val="0015615D"/>
    <w:rsid w:val="002006DB"/>
    <w:rsid w:val="00210571"/>
    <w:rsid w:val="00247D26"/>
    <w:rsid w:val="00260A2F"/>
    <w:rsid w:val="00261B51"/>
    <w:rsid w:val="00325923"/>
    <w:rsid w:val="003A4DB5"/>
    <w:rsid w:val="00490395"/>
    <w:rsid w:val="004F7557"/>
    <w:rsid w:val="005539C0"/>
    <w:rsid w:val="005A1AA3"/>
    <w:rsid w:val="00624E86"/>
    <w:rsid w:val="006C43B8"/>
    <w:rsid w:val="0070530A"/>
    <w:rsid w:val="00750D71"/>
    <w:rsid w:val="00823DF4"/>
    <w:rsid w:val="00836F19"/>
    <w:rsid w:val="008948B3"/>
    <w:rsid w:val="008C760E"/>
    <w:rsid w:val="009175F6"/>
    <w:rsid w:val="00920CFB"/>
    <w:rsid w:val="00A678C2"/>
    <w:rsid w:val="00A81706"/>
    <w:rsid w:val="00B1490B"/>
    <w:rsid w:val="00B20812"/>
    <w:rsid w:val="00C53E92"/>
    <w:rsid w:val="00C81020"/>
    <w:rsid w:val="00CD472D"/>
    <w:rsid w:val="00CE70B8"/>
    <w:rsid w:val="00D36E27"/>
    <w:rsid w:val="00E05140"/>
    <w:rsid w:val="00E07D8C"/>
    <w:rsid w:val="00E14A84"/>
    <w:rsid w:val="00EA5C3A"/>
    <w:rsid w:val="00F97159"/>
    <w:rsid w:val="00FA3D3B"/>
    <w:rsid w:val="00FC6989"/>
    <w:rsid w:val="00F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EFAFC-B914-4827-B1E9-162BFC6B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C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dc:creator>
  <cp:keywords/>
  <dc:description/>
  <cp:lastModifiedBy>Bogdan Tanasoiu</cp:lastModifiedBy>
  <cp:revision>14</cp:revision>
  <dcterms:created xsi:type="dcterms:W3CDTF">2014-12-08T07:22:00Z</dcterms:created>
  <dcterms:modified xsi:type="dcterms:W3CDTF">2014-12-12T15:19:00Z</dcterms:modified>
</cp:coreProperties>
</file>